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p>
      <w:pPr>
        <w:pStyle w:val="FirstParagraph"/>
      </w:pPr>
      <w:r>
        <w:rPr>
          <w:bCs/>
          <w:b/>
        </w:rPr>
        <w:t xml:space="preserve">Name:</w:t>
      </w:r>
      <w:r>
        <w:t xml:space="preserve"> </w:t>
      </w:r>
      <w:r>
        <w:t xml:space="preserve">Ahmed Al-Malki</w:t>
      </w:r>
      <w:r>
        <w:br/>
      </w:r>
      <w:r>
        <w:rPr>
          <w:bCs/>
          <w:b/>
        </w:rPr>
        <w:t xml:space="preserve">Contact:</w:t>
      </w:r>
      <w:r>
        <w:t xml:space="preserve"> </w:t>
      </w:r>
      <w:r>
        <w:t xml:space="preserve">+966 55 123 4567 | ahmed.al-malki@example.com</w:t>
      </w:r>
      <w:r>
        <w:br/>
      </w: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Kingdom of Saudi Arabia. Specializing in community policing, crime prevention, and public safety initiatives in Jeddah. Committed to upholding the values of justice, integrity, and security while contributing to the development of a safer society in Saudi Arabia Jeddah. Proficient in navigating local legal frameworks and cultural dynamics to ensure effective law enforcement practices.</w:t>
      </w:r>
    </w:p>
    <w:bookmarkEnd w:id="20"/>
    <w:bookmarkStart w:id="24" w:name="work-experience"/>
    <w:p>
      <w:pPr>
        <w:pStyle w:val="Heading2"/>
      </w:pPr>
      <w:r>
        <w:t xml:space="preserve">Work Experience</w:t>
      </w:r>
    </w:p>
    <w:bookmarkStart w:id="21" w:name="senior-police-officer"/>
    <w:p>
      <w:pPr>
        <w:pStyle w:val="Heading3"/>
      </w:pPr>
      <w:r>
        <w:t xml:space="preserve">Senior Police Officer</w:t>
      </w:r>
    </w:p>
    <w:p>
      <w:pPr>
        <w:pStyle w:val="FirstParagraph"/>
      </w:pPr>
      <w:r>
        <w:rPr>
          <w:iCs/>
          <w:i/>
        </w:rPr>
        <w:t xml:space="preserve">Jeddah Central Police Department, Saudi Arabia Jeddah | January 2018 – Present</w:t>
      </w:r>
    </w:p>
    <w:p>
      <w:pPr>
        <w:numPr>
          <w:ilvl w:val="0"/>
          <w:numId w:val="1001"/>
        </w:numPr>
        <w:pStyle w:val="Compact"/>
      </w:pPr>
      <w:r>
        <w:t xml:space="preserve">Supervise and manage a team of 50+ officers, ensuring efficient deployment of resources for crime prevention and emergency response in Jeddah’s urban areas.</w:t>
      </w:r>
    </w:p>
    <w:p>
      <w:pPr>
        <w:numPr>
          <w:ilvl w:val="0"/>
          <w:numId w:val="1001"/>
        </w:numPr>
        <w:pStyle w:val="Compact"/>
      </w:pPr>
      <w:r>
        <w:t xml:space="preserve">Developed and implemented community engagement programs to strengthen trust between law enforcement and residents in Saudi Arabia Jeddah, leading to a 25% reduction in reported incidents over two years.</w:t>
      </w:r>
    </w:p>
    <w:p>
      <w:pPr>
        <w:numPr>
          <w:ilvl w:val="0"/>
          <w:numId w:val="1001"/>
        </w:numPr>
        <w:pStyle w:val="Compact"/>
      </w:pPr>
      <w:r>
        <w:t xml:space="preserve">Led high-profile investigations into cybercrime and public disturbances, collaborating with national security agencies to maintain order during large-scale events like the Jeddah International Book Fair.</w:t>
      </w:r>
    </w:p>
    <w:p>
      <w:pPr>
        <w:numPr>
          <w:ilvl w:val="0"/>
          <w:numId w:val="1001"/>
        </w:numPr>
        <w:pStyle w:val="Compact"/>
      </w:pPr>
      <w:r>
        <w:t xml:space="preserve">Provided training on modern policing techniques, including the use of digital evidence collection tools and social media monitoring for crime prevention in Saudi Arabia.</w:t>
      </w:r>
    </w:p>
    <w:bookmarkEnd w:id="21"/>
    <w:bookmarkStart w:id="22" w:name="police-inspector"/>
    <w:p>
      <w:pPr>
        <w:pStyle w:val="Heading3"/>
      </w:pPr>
      <w:r>
        <w:t xml:space="preserve">Police Inspector</w:t>
      </w:r>
    </w:p>
    <w:p>
      <w:pPr>
        <w:pStyle w:val="FirstParagraph"/>
      </w:pPr>
      <w:r>
        <w:rPr>
          <w:iCs/>
          <w:i/>
        </w:rPr>
        <w:t xml:space="preserve">Jeddah North Police Station, Saudi Arabia Jeddah | July 2014 – December 2017</w:t>
      </w:r>
    </w:p>
    <w:p>
      <w:pPr>
        <w:numPr>
          <w:ilvl w:val="0"/>
          <w:numId w:val="1002"/>
        </w:numPr>
        <w:pStyle w:val="Compact"/>
      </w:pPr>
      <w:r>
        <w:t xml:space="preserve">Managed daily operations of the station, including traffic control, public safety patrols, and incident response in high-traffic zones of Jeddah.</w:t>
      </w:r>
    </w:p>
    <w:p>
      <w:pPr>
        <w:numPr>
          <w:ilvl w:val="0"/>
          <w:numId w:val="1002"/>
        </w:numPr>
        <w:pStyle w:val="Compact"/>
      </w:pPr>
      <w:r>
        <w:t xml:space="preserve">Played a key role in reducing traffic violations by introducing a mobile app for real-time reporting of accidents and infractions, improving compliance rates by 40%.</w:t>
      </w:r>
    </w:p>
    <w:p>
      <w:pPr>
        <w:numPr>
          <w:ilvl w:val="0"/>
          <w:numId w:val="1002"/>
        </w:numPr>
        <w:pStyle w:val="Compact"/>
      </w:pPr>
      <w:r>
        <w:t xml:space="preserve">Conducted regular training sessions on emergency preparedness, focusing on natural disaster response and crowd management in Jeddah’s coastal areas.</w:t>
      </w:r>
    </w:p>
    <w:p>
      <w:pPr>
        <w:numPr>
          <w:ilvl w:val="0"/>
          <w:numId w:val="1002"/>
        </w:numPr>
        <w:pStyle w:val="Compact"/>
      </w:pPr>
      <w:r>
        <w:t xml:space="preserve">Collaborated with local authorities to enforce regulations related to public gatherings, ensuring adherence to Saudi Arabia’s strict safety standards during festivals and religious events.</w:t>
      </w:r>
    </w:p>
    <w:bookmarkEnd w:id="22"/>
    <w:bookmarkStart w:id="23" w:name="police-officer"/>
    <w:p>
      <w:pPr>
        <w:pStyle w:val="Heading3"/>
      </w:pPr>
      <w:r>
        <w:t xml:space="preserve">Police Officer</w:t>
      </w:r>
    </w:p>
    <w:p>
      <w:pPr>
        <w:pStyle w:val="FirstParagraph"/>
      </w:pPr>
      <w:r>
        <w:rPr>
          <w:iCs/>
          <w:i/>
        </w:rPr>
        <w:t xml:space="preserve">Jeddah South Police Station, Saudi Arabia Jeddah | March 2010 – June 2014</w:t>
      </w:r>
    </w:p>
    <w:p>
      <w:pPr>
        <w:numPr>
          <w:ilvl w:val="0"/>
          <w:numId w:val="1003"/>
        </w:numPr>
        <w:pStyle w:val="Compact"/>
      </w:pPr>
      <w:r>
        <w:t xml:space="preserve">Conducted routine patrols and community outreach in residential neighborhoods, fostering relationships with residents to enhance public trust in law enforcement.</w:t>
      </w:r>
    </w:p>
    <w:p>
      <w:pPr>
        <w:numPr>
          <w:ilvl w:val="0"/>
          <w:numId w:val="1003"/>
        </w:numPr>
        <w:pStyle w:val="Compact"/>
      </w:pPr>
      <w:r>
        <w:t xml:space="preserve">Investigated minor crimes such as theft, property damage, and traffic violations, maintaining a 95% case resolution rate during the tenure.</w:t>
      </w:r>
    </w:p>
    <w:p>
      <w:pPr>
        <w:numPr>
          <w:ilvl w:val="0"/>
          <w:numId w:val="1003"/>
        </w:numPr>
        <w:pStyle w:val="Compact"/>
      </w:pPr>
      <w:r>
        <w:t xml:space="preserve">Assisted in organizing anti-crime campaigns targeting youth in Jeddah, focusing on education about legal consequences and the importance of civic responsibility.</w:t>
      </w:r>
    </w:p>
    <w:p>
      <w:pPr>
        <w:numPr>
          <w:ilvl w:val="0"/>
          <w:numId w:val="1003"/>
        </w:numPr>
        <w:pStyle w:val="Compact"/>
      </w:pPr>
      <w:r>
        <w:t xml:space="preserve">Provided first aid and emergency assistance during critical incidents, demonstrating quick decision-making under pressure in Saudi Arabia’s dynamic environments.</w:t>
      </w:r>
    </w:p>
    <w:bookmarkEnd w:id="23"/>
    <w:bookmarkEnd w:id="24"/>
    <w:bookmarkStart w:id="26" w:name="education"/>
    <w:p>
      <w:pPr>
        <w:pStyle w:val="Heading2"/>
      </w:pPr>
      <w:r>
        <w:t xml:space="preserve">Education</w:t>
      </w:r>
    </w:p>
    <w:bookmarkStart w:id="25" w:name="bachelor-of-science-in-criminal-justice"/>
    <w:p>
      <w:pPr>
        <w:pStyle w:val="Heading3"/>
      </w:pPr>
      <w:r>
        <w:t xml:space="preserve">Bachelor of Science in Criminal Justice</w:t>
      </w:r>
    </w:p>
    <w:p>
      <w:pPr>
        <w:pStyle w:val="FirstParagraph"/>
      </w:pPr>
      <w:r>
        <w:rPr>
          <w:iCs/>
          <w:i/>
        </w:rPr>
        <w:t xml:space="preserve">King Abdulaziz University, Jeddah, Saudi Arabia | Graduated 2010</w:t>
      </w:r>
    </w:p>
    <w:p>
      <w:pPr>
        <w:pStyle w:val="BodyText"/>
      </w:pPr>
      <w:r>
        <w:t xml:space="preserve">Relevant coursework included law enforcement ethics, criminal investigation techniques, and public administration. Completed a thesis on "Community Policing Strategies in Urban Areas of Saudi Arabia Jeddah."</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Advanced Crisis Management Certification</w:t>
      </w:r>
      <w:r>
        <w:t xml:space="preserve"> </w:t>
      </w:r>
      <w:r>
        <w:t xml:space="preserve">– Saudi National Security Academy (2019)</w:t>
      </w:r>
    </w:p>
    <w:p>
      <w:pPr>
        <w:numPr>
          <w:ilvl w:val="0"/>
          <w:numId w:val="1004"/>
        </w:numPr>
        <w:pStyle w:val="Compact"/>
      </w:pPr>
      <w:r>
        <w:rPr>
          <w:bCs/>
          <w:b/>
        </w:rPr>
        <w:t xml:space="preserve">Digital Forensics Training</w:t>
      </w:r>
      <w:r>
        <w:t xml:space="preserve"> </w:t>
      </w:r>
      <w:r>
        <w:t xml:space="preserve">– Ministry of Interior, Jeddah (2017)</w:t>
      </w:r>
    </w:p>
    <w:p>
      <w:pPr>
        <w:numPr>
          <w:ilvl w:val="0"/>
          <w:numId w:val="1004"/>
        </w:numPr>
        <w:pStyle w:val="Compact"/>
      </w:pPr>
      <w:r>
        <w:rPr>
          <w:bCs/>
          <w:b/>
        </w:rPr>
        <w:t xml:space="preserve">Cybercrime Investigation Course</w:t>
      </w:r>
      <w:r>
        <w:t xml:space="preserve"> </w:t>
      </w:r>
      <w:r>
        <w:t xml:space="preserve">– Saudi Cybersecurity Authority (2021)</w:t>
      </w:r>
    </w:p>
    <w:p>
      <w:pPr>
        <w:numPr>
          <w:ilvl w:val="0"/>
          <w:numId w:val="1004"/>
        </w:numPr>
        <w:pStyle w:val="Compact"/>
      </w:pPr>
      <w:r>
        <w:rPr>
          <w:bCs/>
          <w:b/>
        </w:rPr>
        <w:t xml:space="preserve">Emergency Medical Response Certification</w:t>
      </w:r>
      <w:r>
        <w:t xml:space="preserve"> </w:t>
      </w:r>
      <w:r>
        <w:t xml:space="preserve">– Red Crescent Society, Jeddah (2015)</w:t>
      </w:r>
    </w:p>
    <w:bookmarkEnd w:id="27"/>
    <w:bookmarkStart w:id="28" w:name="skills"/>
    <w:p>
      <w:pPr>
        <w:pStyle w:val="Heading2"/>
      </w:pPr>
      <w:r>
        <w:t xml:space="preserve">Skills</w:t>
      </w:r>
    </w:p>
    <w:p>
      <w:pPr>
        <w:numPr>
          <w:ilvl w:val="0"/>
          <w:numId w:val="1005"/>
        </w:numPr>
        <w:pStyle w:val="Compact"/>
      </w:pPr>
      <w:r>
        <w:rPr>
          <w:bCs/>
          <w:b/>
        </w:rPr>
        <w:t xml:space="preserve">Law Enforcement Expertise:</w:t>
      </w:r>
      <w:r>
        <w:t xml:space="preserve"> </w:t>
      </w:r>
      <w:r>
        <w:t xml:space="preserve">Proficient in Saudi Arabia’s legal system, including the Penal Code and traffic regulations.</w:t>
      </w:r>
    </w:p>
    <w:p>
      <w:pPr>
        <w:numPr>
          <w:ilvl w:val="0"/>
          <w:numId w:val="1005"/>
        </w:numPr>
        <w:pStyle w:val="Compact"/>
      </w:pPr>
      <w:r>
        <w:rPr>
          <w:bCs/>
          <w:b/>
        </w:rPr>
        <w:t xml:space="preserve">Crisis Management:</w:t>
      </w:r>
      <w:r>
        <w:t xml:space="preserve"> </w:t>
      </w:r>
      <w:r>
        <w:t xml:space="preserve">Skilled in handling emergencies such as natural disasters, public unrest, and hostage situations.</w:t>
      </w:r>
    </w:p>
    <w:p>
      <w:pPr>
        <w:numPr>
          <w:ilvl w:val="0"/>
          <w:numId w:val="1005"/>
        </w:numPr>
        <w:pStyle w:val="Compact"/>
      </w:pPr>
      <w:r>
        <w:rPr>
          <w:bCs/>
          <w:b/>
        </w:rPr>
        <w:t xml:space="preserve">Community Policing:</w:t>
      </w:r>
      <w:r>
        <w:t xml:space="preserve"> </w:t>
      </w:r>
      <w:r>
        <w:t xml:space="preserve">Experienced in building partnerships with local communities to enhance public safety in Jeddah.</w:t>
      </w:r>
    </w:p>
    <w:p>
      <w:pPr>
        <w:numPr>
          <w:ilvl w:val="0"/>
          <w:numId w:val="1005"/>
        </w:numPr>
        <w:pStyle w:val="Compact"/>
      </w:pPr>
      <w:r>
        <w:rPr>
          <w:bCs/>
          <w:b/>
        </w:rPr>
        <w:t xml:space="preserve">Technology Utilization:</w:t>
      </w:r>
      <w:r>
        <w:t xml:space="preserve"> </w:t>
      </w:r>
      <w:r>
        <w:t xml:space="preserve">Familiar with modern tools like body-worn cameras, GPS tracking, and digital evidence management systems.</w:t>
      </w:r>
    </w:p>
    <w:p>
      <w:pPr>
        <w:numPr>
          <w:ilvl w:val="0"/>
          <w:numId w:val="1005"/>
        </w:numPr>
        <w:pStyle w:val="Compact"/>
      </w:pPr>
      <w:r>
        <w:rPr>
          <w:bCs/>
          <w:b/>
        </w:rPr>
        <w:t xml:space="preserve">Languages:</w:t>
      </w:r>
      <w:r>
        <w:t xml:space="preserve"> </w:t>
      </w:r>
      <w:r>
        <w:t xml:space="preserve">Fluent in Arabic and English; basic understanding of French for international collaboration.</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9"/>
    <w:bookmarkStart w:id="30" w:name="key-achievements"/>
    <w:p>
      <w:pPr>
        <w:pStyle w:val="Heading2"/>
      </w:pPr>
      <w:r>
        <w:t xml:space="preserve">Key Achievements</w:t>
      </w:r>
    </w:p>
    <w:p>
      <w:pPr>
        <w:pStyle w:val="FirstParagraph"/>
      </w:pPr>
      <w:r>
        <w:rPr>
          <w:bCs/>
          <w:b/>
        </w:rPr>
        <w:t xml:space="preserve">Built a Community Policing Unit in Jeddah:</w:t>
      </w:r>
      <w:r>
        <w:t xml:space="preserve"> </w:t>
      </w:r>
      <w:r>
        <w:t xml:space="preserve">Initiated a program that increased public cooperation with police by 30%, resulting in faster crime resolution times.</w:t>
      </w:r>
    </w:p>
    <w:p>
      <w:pPr>
        <w:pStyle w:val="BodyText"/>
      </w:pPr>
      <w:r>
        <w:rPr>
          <w:bCs/>
          <w:b/>
        </w:rPr>
        <w:t xml:space="preserve">Reduced Traffic Violations:</w:t>
      </w:r>
      <w:r>
        <w:t xml:space="preserve"> </w:t>
      </w:r>
      <w:r>
        <w:t xml:space="preserve">Introduced a mobile app for real-time reporting, which cut traffic violations by 40% within six months.</w:t>
      </w:r>
    </w:p>
    <w:p>
      <w:pPr>
        <w:pStyle w:val="BodyText"/>
      </w:pPr>
      <w:r>
        <w:rPr>
          <w:bCs/>
          <w:b/>
        </w:rPr>
        <w:t xml:space="preserve">Enhanced Cybercrime Response:</w:t>
      </w:r>
      <w:r>
        <w:t xml:space="preserve"> </w:t>
      </w:r>
      <w:r>
        <w:t xml:space="preserve">Led the creation of a specialized unit to tackle online fraud and cyberbullying, contributing to a 50% decline in cyber incidents in Jeddah.</w:t>
      </w:r>
    </w:p>
    <w:bookmarkEnd w:id="30"/>
    <w:bookmarkStart w:id="31" w:name="references"/>
    <w:p>
      <w:pPr>
        <w:pStyle w:val="Heading2"/>
      </w:pPr>
      <w:r>
        <w:t xml:space="preserve">References</w:t>
      </w:r>
    </w:p>
    <w:p>
      <w:pPr>
        <w:pStyle w:val="FirstParagraph"/>
      </w:pPr>
      <w:r>
        <w:t xml:space="preserve">Available upon request. Contact: ahmed.al-malki@example.com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Saudi Arabia Jeddah</dc:title>
  <dc:creator/>
  <dc:language>en</dc:language>
  <cp:keywords/>
  <dcterms:created xsi:type="dcterms:W3CDTF">2026-07-24T12:31:28Z</dcterms:created>
  <dcterms:modified xsi:type="dcterms:W3CDTF">2026-07-24T12:31:28Z</dcterms:modified>
</cp:coreProperties>
</file>

<file path=docProps/custom.xml><?xml version="1.0" encoding="utf-8"?>
<Properties xmlns="http://schemas.openxmlformats.org/officeDocument/2006/custom-properties" xmlns:vt="http://schemas.openxmlformats.org/officeDocument/2006/docPropsVTypes"/>
</file>