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Singapore</w:t>
      </w:r>
    </w:p>
    <w:bookmarkStart w:id="32" w:name="resume"/>
    <w:p>
      <w:pPr>
        <w:pStyle w:val="Heading1"/>
      </w:pPr>
      <w:r>
        <w:t xml:space="preserve">Resume</w:t>
      </w:r>
    </w:p>
    <w:bookmarkStart w:id="31" w:name="police-officer-in-singapore-singapore"/>
    <w:p>
      <w:pPr>
        <w:pStyle w:val="Heading2"/>
      </w:pPr>
      <w:r>
        <w:t xml:space="preserve">Police Officer in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Tan</w:t>
      </w:r>
      <w:r>
        <w:br/>
      </w:r>
      <w:r>
        <w:rPr>
          <w:bCs/>
          <w:b/>
        </w:rPr>
        <w:t xml:space="preserve">Contact:</w:t>
      </w:r>
      <w:r>
        <w:t xml:space="preserve"> </w:t>
      </w:r>
      <w:r>
        <w:t xml:space="preserve">+65 9876 5432 | john.tan@example.com</w:t>
      </w:r>
      <w:r>
        <w:br/>
      </w:r>
      <w:r>
        <w:rPr>
          <w:bCs/>
          <w:b/>
        </w:rPr>
        <w:t xml:space="preserve">Address:</w:t>
      </w:r>
      <w:r>
        <w:t xml:space="preserve"> </w:t>
      </w:r>
      <w:r>
        <w:t xml:space="preserve">Singapore, Southeast Asia</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Singapore Police Force (SPF). Committed to upholding the law, ensuring public safety, and fostering community trust in Singapore. Proficient in both routine policing and specialized operations, including counter-terrorism, cybercrime investigations, and community engagement. Passionate about contributing to Singapore's reputation as one of the safest cities globally while maintaining the highest ethical standards.</w:t>
      </w:r>
    </w:p>
    <w:bookmarkEnd w:id="21"/>
    <w:bookmarkStart w:id="22" w:name="education"/>
    <w:p>
      <w:pPr>
        <w:pStyle w:val="Heading3"/>
      </w:pPr>
      <w:r>
        <w:t xml:space="preserve">Education</w:t>
      </w:r>
    </w:p>
    <w:p>
      <w:pPr>
        <w:numPr>
          <w:ilvl w:val="0"/>
          <w:numId w:val="1001"/>
        </w:numPr>
        <w:pStyle w:val="Compact"/>
      </w:pPr>
      <w:r>
        <w:rPr>
          <w:bCs/>
          <w:b/>
        </w:rPr>
        <w:t xml:space="preserve">Bachelor of Science in Criminal Justice</w:t>
      </w:r>
      <w:r>
        <w:t xml:space="preserve">, Nanyang Technological University, Singapore (2012)</w:t>
      </w:r>
    </w:p>
    <w:p>
      <w:pPr>
        <w:numPr>
          <w:ilvl w:val="0"/>
          <w:numId w:val="1001"/>
        </w:numPr>
        <w:pStyle w:val="Compact"/>
      </w:pPr>
      <w:r>
        <w:rPr>
          <w:bCs/>
          <w:b/>
        </w:rPr>
        <w:t xml:space="preserve">Police Academy Training</w:t>
      </w:r>
      <w:r>
        <w:t xml:space="preserve">, Singapore Police Force (2015)</w:t>
      </w:r>
    </w:p>
    <w:p>
      <w:pPr>
        <w:numPr>
          <w:ilvl w:val="0"/>
          <w:numId w:val="1001"/>
        </w:numPr>
        <w:pStyle w:val="Compact"/>
      </w:pPr>
      <w:r>
        <w:rPr>
          <w:bCs/>
          <w:b/>
        </w:rPr>
        <w:t xml:space="preserve">Certification in Cybercrime Investigation</w:t>
      </w:r>
      <w:r>
        <w:t xml:space="preserve">, National Crime Prevention Council, Singapore (2018)</w:t>
      </w:r>
    </w:p>
    <w:bookmarkEnd w:id="22"/>
    <w:bookmarkStart w:id="26" w:name="professional-experience"/>
    <w:p>
      <w:pPr>
        <w:pStyle w:val="Heading3"/>
      </w:pPr>
      <w:r>
        <w:t xml:space="preserve">Professional Experience</w:t>
      </w:r>
    </w:p>
    <w:bookmarkStart w:id="23" w:name="X79ef235fcbc8acf5b7ebdc77a9e92f0162fae47"/>
    <w:p>
      <w:pPr>
        <w:pStyle w:val="Heading4"/>
      </w:pPr>
      <w:r>
        <w:t xml:space="preserve">Singapore Police Force (SPF) – Police Officer</w:t>
      </w:r>
    </w:p>
    <w:p>
      <w:pPr>
        <w:pStyle w:val="FirstParagraph"/>
      </w:pPr>
      <w:r>
        <w:rPr>
          <w:iCs/>
          <w:i/>
        </w:rPr>
        <w:t xml:space="preserve">2015 – Present</w:t>
      </w:r>
    </w:p>
    <w:p>
      <w:pPr>
        <w:numPr>
          <w:ilvl w:val="0"/>
          <w:numId w:val="1002"/>
        </w:numPr>
        <w:pStyle w:val="Compact"/>
      </w:pPr>
      <w:r>
        <w:t xml:space="preserve">Conducted routine patrols and community engagement activities across various districts in Singapore, including Jurong, Tampines, and Ang Mo Kio.</w:t>
      </w:r>
    </w:p>
    <w:p>
      <w:pPr>
        <w:numPr>
          <w:ilvl w:val="0"/>
          <w:numId w:val="1002"/>
        </w:numPr>
        <w:pStyle w:val="Compact"/>
      </w:pPr>
      <w:r>
        <w:t xml:space="preserve">Led investigations into criminal offenses such as theft, fraud, and cybercrime, collaborating with specialized units like the Cybercrime Division and the Criminal Investigation Department (CID).</w:t>
      </w:r>
    </w:p>
    <w:p>
      <w:pPr>
        <w:numPr>
          <w:ilvl w:val="0"/>
          <w:numId w:val="1002"/>
        </w:numPr>
        <w:pStyle w:val="Compact"/>
      </w:pPr>
      <w:r>
        <w:t xml:space="preserve">Participated in high-profile operations to dismantle drug trafficking networks and ensure public safety during large-scale events like the Singapore Grand Prix.</w:t>
      </w:r>
    </w:p>
    <w:p>
      <w:pPr>
        <w:numPr>
          <w:ilvl w:val="0"/>
          <w:numId w:val="1002"/>
        </w:numPr>
        <w:pStyle w:val="Compact"/>
      </w:pPr>
      <w:r>
        <w:t xml:space="preserve">Provided support to victims of crime through counseling sessions and referrals to social services, aligning with SPF's community-centric approach.</w:t>
      </w:r>
    </w:p>
    <w:p>
      <w:pPr>
        <w:numPr>
          <w:ilvl w:val="0"/>
          <w:numId w:val="1002"/>
        </w:numPr>
        <w:pStyle w:val="Compact"/>
      </w:pPr>
      <w:r>
        <w:t xml:space="preserve">Mentored junior officers during training programs, emphasizing the importance of integrity, professionalism, and cultural sensitivity in Singapore's diverse society.</w:t>
      </w:r>
    </w:p>
    <w:bookmarkEnd w:id="23"/>
    <w:bookmarkStart w:id="24" w:name="spf-community-policing-unit-officer"/>
    <w:p>
      <w:pPr>
        <w:pStyle w:val="Heading4"/>
      </w:pPr>
      <w:r>
        <w:t xml:space="preserve">SPF Community Policing Unit – Officer</w:t>
      </w:r>
    </w:p>
    <w:p>
      <w:pPr>
        <w:pStyle w:val="FirstParagraph"/>
      </w:pPr>
      <w:r>
        <w:rPr>
          <w:iCs/>
          <w:i/>
        </w:rPr>
        <w:t xml:space="preserve">2018 – 2020</w:t>
      </w:r>
    </w:p>
    <w:p>
      <w:pPr>
        <w:numPr>
          <w:ilvl w:val="0"/>
          <w:numId w:val="1003"/>
        </w:numPr>
        <w:pStyle w:val="Compact"/>
      </w:pPr>
      <w:r>
        <w:t xml:space="preserve">Established partnerships with local businesses and community leaders to foster trust and collaboration in maintaining public order.</w:t>
      </w:r>
    </w:p>
    <w:p>
      <w:pPr>
        <w:numPr>
          <w:ilvl w:val="0"/>
          <w:numId w:val="1003"/>
        </w:numPr>
        <w:pStyle w:val="Compact"/>
      </w:pPr>
      <w:r>
        <w:t xml:space="preserve">Organized workshops on crime prevention, including anti-robbery campaigns and cyber safety awareness for seniors in Singapore.</w:t>
      </w:r>
    </w:p>
    <w:p>
      <w:pPr>
        <w:numPr>
          <w:ilvl w:val="0"/>
          <w:numId w:val="1003"/>
        </w:numPr>
        <w:pStyle w:val="Compact"/>
      </w:pPr>
      <w:r>
        <w:t xml:space="preserve">Served as a liaison between residents and the police during neighborhood disputes, promoting peaceful resolutions through mediation.</w:t>
      </w:r>
    </w:p>
    <w:bookmarkEnd w:id="24"/>
    <w:bookmarkStart w:id="25" w:name="Xda7233a8baa9fec033166e346d99156c9f96cc9"/>
    <w:p>
      <w:pPr>
        <w:pStyle w:val="Heading4"/>
      </w:pPr>
      <w:r>
        <w:t xml:space="preserve">SPF Counter-Terrorism Unit – Special Assignment</w:t>
      </w:r>
    </w:p>
    <w:p>
      <w:pPr>
        <w:pStyle w:val="FirstParagraph"/>
      </w:pPr>
      <w:r>
        <w:rPr>
          <w:iCs/>
          <w:i/>
        </w:rPr>
        <w:t xml:space="preserve">2021 – 2023</w:t>
      </w:r>
    </w:p>
    <w:p>
      <w:pPr>
        <w:numPr>
          <w:ilvl w:val="0"/>
          <w:numId w:val="1004"/>
        </w:numPr>
        <w:pStyle w:val="Compact"/>
      </w:pPr>
      <w:r>
        <w:t xml:space="preserve">Conducted risk assessments and intelligence gathering to identify potential threats to national security in Singapore.</w:t>
      </w:r>
    </w:p>
    <w:p>
      <w:pPr>
        <w:numPr>
          <w:ilvl w:val="0"/>
          <w:numId w:val="1004"/>
        </w:numPr>
        <w:pStyle w:val="Compact"/>
      </w:pPr>
      <w:r>
        <w:t xml:space="preserve">Collaborated with international law enforcement agencies, including Interpol and the FBI, on cross-border terrorism investigations.</w:t>
      </w:r>
    </w:p>
    <w:p>
      <w:pPr>
        <w:numPr>
          <w:ilvl w:val="0"/>
          <w:numId w:val="1004"/>
        </w:numPr>
        <w:pStyle w:val="Compact"/>
      </w:pPr>
      <w:r>
        <w:t xml:space="preserve">Participated in simulation drills for emergency response scenarios, ensuring readiness for any security challenges in Singapore.</w:t>
      </w:r>
    </w:p>
    <w:bookmarkEnd w:id="25"/>
    <w:bookmarkEnd w:id="26"/>
    <w:bookmarkStart w:id="27" w:name="skills"/>
    <w:p>
      <w:pPr>
        <w:pStyle w:val="Heading3"/>
      </w:pPr>
      <w:r>
        <w:t xml:space="preserve">Skills</w:t>
      </w:r>
    </w:p>
    <w:p>
      <w:pPr>
        <w:numPr>
          <w:ilvl w:val="0"/>
          <w:numId w:val="1005"/>
        </w:numPr>
        <w:pStyle w:val="Compact"/>
      </w:pPr>
      <w:r>
        <w:rPr>
          <w:bCs/>
          <w:b/>
        </w:rPr>
        <w:t xml:space="preserve">Law Enforcement:</w:t>
      </w:r>
      <w:r>
        <w:t xml:space="preserve"> </w:t>
      </w:r>
      <w:r>
        <w:t xml:space="preserve">Proficient in criminal procedures, evidence collection, and interrogation techniques tailored to Singapore's legal framework.</w:t>
      </w:r>
    </w:p>
    <w:p>
      <w:pPr>
        <w:numPr>
          <w:ilvl w:val="0"/>
          <w:numId w:val="1005"/>
        </w:numPr>
        <w:pStyle w:val="Compact"/>
      </w:pPr>
      <w:r>
        <w:rPr>
          <w:bCs/>
          <w:b/>
        </w:rPr>
        <w:t xml:space="preserve">Cybercrime Investigation:</w:t>
      </w:r>
      <w:r>
        <w:t xml:space="preserve"> </w:t>
      </w:r>
      <w:r>
        <w:t xml:space="preserve">Skilled in analyzing digital evidence and understanding cybersecurity protocols relevant to Singapore’s Smart Nation initiative.</w:t>
      </w:r>
    </w:p>
    <w:p>
      <w:pPr>
        <w:numPr>
          <w:ilvl w:val="0"/>
          <w:numId w:val="1005"/>
        </w:numPr>
        <w:pStyle w:val="Compact"/>
      </w:pPr>
      <w:r>
        <w:rPr>
          <w:bCs/>
          <w:b/>
        </w:rPr>
        <w:t xml:space="preserve">Community Engagement:</w:t>
      </w:r>
      <w:r>
        <w:t xml:space="preserve"> </w:t>
      </w:r>
      <w:r>
        <w:t xml:space="preserve">Experienced in building relationships with multicultural communities across Singapore, emphasizing transparency and mutual respect.</w:t>
      </w:r>
    </w:p>
    <w:p>
      <w:pPr>
        <w:numPr>
          <w:ilvl w:val="0"/>
          <w:numId w:val="1005"/>
        </w:numPr>
        <w:pStyle w:val="Compact"/>
      </w:pPr>
      <w:r>
        <w:rPr>
          <w:bCs/>
          <w:b/>
        </w:rPr>
        <w:t xml:space="preserve">Languages:</w:t>
      </w:r>
      <w:r>
        <w:t xml:space="preserve"> </w:t>
      </w:r>
      <w:r>
        <w:t xml:space="preserve">Fluent in English, Mandarin, and Malay; proficient in Tamil and Indonesian for effective communication with diverse populations.</w:t>
      </w:r>
    </w:p>
    <w:p>
      <w:pPr>
        <w:numPr>
          <w:ilvl w:val="0"/>
          <w:numId w:val="1005"/>
        </w:numPr>
        <w:pStyle w:val="Compact"/>
      </w:pPr>
      <w:r>
        <w:rPr>
          <w:bCs/>
          <w:b/>
        </w:rPr>
        <w:t xml:space="preserve">Technology:</w:t>
      </w:r>
      <w:r>
        <w:t xml:space="preserve"> </w:t>
      </w:r>
      <w:r>
        <w:t xml:space="preserve">Adept at using SPF’s digital tools like the e-Complaints portal and GPS tracking systems for efficient policing.</w:t>
      </w:r>
    </w:p>
    <w:bookmarkEnd w:id="27"/>
    <w:bookmarkStart w:id="28" w:name="certifications"/>
    <w:p>
      <w:pPr>
        <w:pStyle w:val="Heading3"/>
      </w:pPr>
      <w:r>
        <w:t xml:space="preserve">Certifications</w:t>
      </w:r>
    </w:p>
    <w:p>
      <w:pPr>
        <w:numPr>
          <w:ilvl w:val="0"/>
          <w:numId w:val="1006"/>
        </w:numPr>
        <w:pStyle w:val="Compact"/>
      </w:pPr>
      <w:r>
        <w:rPr>
          <w:bCs/>
          <w:b/>
        </w:rPr>
        <w:t xml:space="preserve">Singapore Police Force Advanced Training Certificate</w:t>
      </w:r>
      <w:r>
        <w:t xml:space="preserve"> </w:t>
      </w:r>
      <w:r>
        <w:t xml:space="preserve">(2017)</w:t>
      </w:r>
    </w:p>
    <w:p>
      <w:pPr>
        <w:numPr>
          <w:ilvl w:val="0"/>
          <w:numId w:val="1006"/>
        </w:numPr>
        <w:pStyle w:val="Compact"/>
      </w:pPr>
      <w:r>
        <w:rPr>
          <w:bCs/>
          <w:b/>
        </w:rPr>
        <w:t xml:space="preserve">Emergency Response and First Aid Certification</w:t>
      </w:r>
      <w:r>
        <w:t xml:space="preserve">, Singapore Civil Defence Force (2016)</w:t>
      </w:r>
    </w:p>
    <w:p>
      <w:pPr>
        <w:numPr>
          <w:ilvl w:val="0"/>
          <w:numId w:val="1006"/>
        </w:numPr>
        <w:pStyle w:val="Compact"/>
      </w:pPr>
      <w:r>
        <w:rPr>
          <w:bCs/>
          <w:b/>
        </w:rPr>
        <w:t xml:space="preserve">Crisis Intervention Training</w:t>
      </w:r>
      <w:r>
        <w:t xml:space="preserve">, National Institute of Education, Singapore (2019)</w:t>
      </w:r>
    </w:p>
    <w:bookmarkEnd w:id="28"/>
    <w:bookmarkStart w:id="29" w:name="professional-affiliations"/>
    <w:p>
      <w:pPr>
        <w:pStyle w:val="Heading3"/>
      </w:pPr>
      <w:r>
        <w:t xml:space="preserve">Professional Affiliations</w:t>
      </w:r>
    </w:p>
    <w:p>
      <w:pPr>
        <w:numPr>
          <w:ilvl w:val="0"/>
          <w:numId w:val="1007"/>
        </w:numPr>
        <w:pStyle w:val="Compact"/>
      </w:pPr>
      <w:r>
        <w:t xml:space="preserve">Member, Singapore Police Women’s Association (SPWA) – 2016–Present</w:t>
      </w:r>
    </w:p>
    <w:p>
      <w:pPr>
        <w:numPr>
          <w:ilvl w:val="0"/>
          <w:numId w:val="1007"/>
        </w:numPr>
        <w:pStyle w:val="Compact"/>
      </w:pPr>
      <w:r>
        <w:t xml:space="preserve">Volunteer, Community Safety Partnerships (CSP) – 2017–Present</w:t>
      </w:r>
    </w:p>
    <w:bookmarkEnd w:id="29"/>
    <w:bookmarkStart w:id="30" w:name="references"/>
    <w:p>
      <w:pPr>
        <w:pStyle w:val="Heading3"/>
      </w:pPr>
      <w:r>
        <w:t xml:space="preserve">References</w:t>
      </w:r>
    </w:p>
    <w:p>
      <w:pPr>
        <w:pStyle w:val="FirstParagraph"/>
      </w:pPr>
      <w:r>
        <w:t xml:space="preserve">Available upon request. References include senior officers from the Singapore Police Force, such as:</w:t>
      </w:r>
    </w:p>
    <w:p>
      <w:pPr>
        <w:numPr>
          <w:ilvl w:val="0"/>
          <w:numId w:val="1008"/>
        </w:numPr>
        <w:pStyle w:val="Compact"/>
      </w:pPr>
      <w:r>
        <w:rPr>
          <w:bCs/>
          <w:b/>
        </w:rPr>
        <w:t xml:space="preserve">Senior Inspector Lim Teck Chuan</w:t>
      </w:r>
      <w:r>
        <w:t xml:space="preserve">, Head of Community Policing Division, SPF</w:t>
      </w:r>
    </w:p>
    <w:p>
      <w:pPr>
        <w:numPr>
          <w:ilvl w:val="0"/>
          <w:numId w:val="1008"/>
        </w:numPr>
        <w:pStyle w:val="Compact"/>
      </w:pPr>
      <w:r>
        <w:rPr>
          <w:bCs/>
          <w:b/>
        </w:rPr>
        <w:t xml:space="preserve">Deputy Director Tan Mei Ling</w:t>
      </w:r>
      <w:r>
        <w:t xml:space="preserve">, Cybercrime Division, SPF</w:t>
      </w:r>
    </w:p>
    <w:bookmarkEnd w:id="30"/>
    <w:p>
      <w:pPr>
        <w:pStyle w:val="FirstParagraph"/>
      </w:pPr>
      <w:r>
        <w:t xml:space="preserve">This resume is tailored for a Police Officer in Singapore Singapore, emphasizing the unique challenges and opportunities of policing in one of the world’s safest cities. The content reflects the high standards and values upheld by the Singapore Police Force.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Police Officer in Singapore</dc:title>
  <dc:creator/>
  <dc:language>en</dc:language>
  <cp:keywords/>
  <dcterms:created xsi:type="dcterms:W3CDTF">2026-07-24T23:13:17Z</dcterms:created>
  <dcterms:modified xsi:type="dcterms:W3CDTF">2026-07-24T23:13:17Z</dcterms:modified>
</cp:coreProperties>
</file>

<file path=docProps/custom.xml><?xml version="1.0" encoding="utf-8"?>
<Properties xmlns="http://schemas.openxmlformats.org/officeDocument/2006/custom-properties" xmlns:vt="http://schemas.openxmlformats.org/officeDocument/2006/docPropsVTypes"/>
</file>