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X9fe5fa5aaa76580a5599feabdde7f5747814644"/>
    <w:p>
      <w:pPr>
        <w:pStyle w:val="Heading1"/>
      </w:pPr>
      <w:r>
        <w:t xml:space="preserve">Resume for Police Officer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Gran Vía, 123, 08001 Barcelona, Spain</w:t>
      </w:r>
    </w:p>
    <w:p>
      <w:pPr>
        <w:pStyle w:val="BodyText"/>
      </w:pPr>
      <w:r>
        <w:rPr>
          <w:bCs/>
          <w:b/>
        </w:rPr>
        <w:t xml:space="preserve">Email:</w:t>
      </w:r>
      <w:r>
        <w:t xml:space="preserve"> </w:t>
      </w:r>
      <w:r>
        <w:t xml:space="preserve">juan.martinez@policias.es</w:t>
      </w:r>
    </w:p>
    <w:p>
      <w:pPr>
        <w:pStyle w:val="BodyText"/>
      </w:pPr>
      <w:r>
        <w:rPr>
          <w:bCs/>
          <w:b/>
        </w:rPr>
        <w:t xml:space="preserve">Phone:</w:t>
      </w:r>
      <w:r>
        <w:t xml:space="preserve"> </w:t>
      </w:r>
      <w:r>
        <w:t xml:space="preserve">+34 654 321 987</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Spain Barcelona, specializing in public safety, community engagement, and crime prevention. Committed to upholding the values of the Spanish National Police while fostering trust within diverse neighborhoods. Proficient in both Spanish and Catalan languages, with expertise in crisis management, tactical operations, and administrative procedures. Seeking to contribute further to the security and well-being of Barcelona’s citizens as a valued member of the law enforcement community.</w:t>
      </w:r>
    </w:p>
    <w:bookmarkEnd w:id="21"/>
    <w:bookmarkStart w:id="24" w:name="professional-experience"/>
    <w:p>
      <w:pPr>
        <w:pStyle w:val="Heading2"/>
      </w:pPr>
      <w:r>
        <w:t xml:space="preserve">Professional Experience</w:t>
      </w:r>
    </w:p>
    <w:bookmarkStart w:id="22" w:name="X791e9bf311e0b03c6ebe64aa7e53f2db15ad0f4"/>
    <w:p>
      <w:pPr>
        <w:pStyle w:val="Heading3"/>
      </w:pPr>
      <w:r>
        <w:t xml:space="preserve">Police Officer (Spain National Police Corps)</w:t>
      </w:r>
    </w:p>
    <w:p>
      <w:pPr>
        <w:pStyle w:val="FirstParagraph"/>
      </w:pPr>
      <w:r>
        <w:rPr>
          <w:bCs/>
          <w:b/>
        </w:rPr>
        <w:t xml:space="preserve">Barcelona Police Department, Spain</w:t>
      </w:r>
      <w:r>
        <w:t xml:space="preserve"> </w:t>
      </w:r>
      <w:r>
        <w:t xml:space="preserve">| January 2015 – Present</w:t>
      </w:r>
    </w:p>
    <w:p>
      <w:pPr>
        <w:numPr>
          <w:ilvl w:val="0"/>
          <w:numId w:val="1001"/>
        </w:numPr>
        <w:pStyle w:val="Compact"/>
      </w:pPr>
      <w:r>
        <w:t xml:space="preserve">Conducted routine patrols in high-traffic areas of Barcelona, including the city center, tourist hubs, and residential neighborhoods to ensure public safety and prevent criminal activities.</w:t>
      </w:r>
    </w:p>
    <w:p>
      <w:pPr>
        <w:numPr>
          <w:ilvl w:val="0"/>
          <w:numId w:val="1001"/>
        </w:numPr>
        <w:pStyle w:val="Compact"/>
      </w:pPr>
      <w:r>
        <w:t xml:space="preserve">Responded to emergency calls, de-escalated conflicts, and provided immediate assistance during critical incidents such as thefts, domestic disputes, and traffic accidents.</w:t>
      </w:r>
    </w:p>
    <w:p>
      <w:pPr>
        <w:numPr>
          <w:ilvl w:val="0"/>
          <w:numId w:val="1001"/>
        </w:numPr>
        <w:pStyle w:val="Compact"/>
      </w:pPr>
      <w:r>
        <w:t xml:space="preserve">Collaborated with local authorities and community leaders in Barcelona to organize public safety workshops and anti-crime campaigns, focusing on youth engagement and neighborhood cohesion.</w:t>
      </w:r>
    </w:p>
    <w:p>
      <w:pPr>
        <w:numPr>
          <w:ilvl w:val="0"/>
          <w:numId w:val="1001"/>
        </w:numPr>
        <w:pStyle w:val="Compact"/>
      </w:pPr>
      <w:r>
        <w:t xml:space="preserve">Utilized advanced communication systems to coordinate with other units during large-scale events like the Barcelona Carnival or major sports tournaments, ensuring seamless security operations.</w:t>
      </w:r>
    </w:p>
    <w:p>
      <w:pPr>
        <w:numPr>
          <w:ilvl w:val="0"/>
          <w:numId w:val="1001"/>
        </w:numPr>
        <w:pStyle w:val="Compact"/>
      </w:pPr>
      <w:r>
        <w:t xml:space="preserve">Assisted in investigations by gathering evidence, interviewing witnesses, and maintaining detailed reports that supported judicial proceedings in Spanish courts.</w:t>
      </w:r>
    </w:p>
    <w:bookmarkEnd w:id="22"/>
    <w:bookmarkStart w:id="23" w:name="senior-police-officer-local-police-force"/>
    <w:p>
      <w:pPr>
        <w:pStyle w:val="Heading3"/>
      </w:pPr>
      <w:r>
        <w:t xml:space="preserve">Senior Police Officer (Local Police Force)</w:t>
      </w:r>
    </w:p>
    <w:p>
      <w:pPr>
        <w:pStyle w:val="FirstParagraph"/>
      </w:pPr>
      <w:r>
        <w:rPr>
          <w:bCs/>
          <w:b/>
        </w:rPr>
        <w:t xml:space="preserve">Policía Local de Barcelona</w:t>
      </w:r>
      <w:r>
        <w:t xml:space="preserve"> </w:t>
      </w:r>
      <w:r>
        <w:t xml:space="preserve">| June 2010 – December 2014</w:t>
      </w:r>
    </w:p>
    <w:p>
      <w:pPr>
        <w:numPr>
          <w:ilvl w:val="0"/>
          <w:numId w:val="1002"/>
        </w:numPr>
        <w:pStyle w:val="Compact"/>
      </w:pPr>
      <w:r>
        <w:t xml:space="preserve">Served as a team leader, supervising a unit of 8 officers and managing daily operations in the Eixample district, one of Barcelona’s most vibrant and densely populated areas.</w:t>
      </w:r>
    </w:p>
    <w:p>
      <w:pPr>
        <w:numPr>
          <w:ilvl w:val="0"/>
          <w:numId w:val="1002"/>
        </w:numPr>
        <w:pStyle w:val="Compact"/>
      </w:pPr>
      <w:r>
        <w:t xml:space="preserve">Implemented proactive measures to reduce petty crime by establishing partnerships with local businesses and residents, creating a network of community-based safety initiatives.</w:t>
      </w:r>
    </w:p>
    <w:p>
      <w:pPr>
        <w:numPr>
          <w:ilvl w:val="0"/>
          <w:numId w:val="1002"/>
        </w:numPr>
        <w:pStyle w:val="Compact"/>
      </w:pPr>
      <w:r>
        <w:t xml:space="preserve">Provided first-response support during natural disasters and public emergencies, including coordinated evacuations and disaster recovery efforts in collaboration with the Spanish emergency services.</w:t>
      </w:r>
    </w:p>
    <w:p>
      <w:pPr>
        <w:numPr>
          <w:ilvl w:val="0"/>
          <w:numId w:val="1002"/>
        </w:numPr>
        <w:pStyle w:val="Compact"/>
      </w:pPr>
      <w:r>
        <w:t xml:space="preserve">Trained new recruits in the fundamentals of police work, including legal procedures, use of force protocols, and cultural sensitivity to address the needs of Barcelona’s multicultural population.</w:t>
      </w:r>
    </w:p>
    <w:bookmarkEnd w:id="23"/>
    <w:bookmarkEnd w:id="24"/>
    <w:bookmarkStart w:id="25" w:name="education"/>
    <w:p>
      <w:pPr>
        <w:pStyle w:val="Heading2"/>
      </w:pPr>
      <w:r>
        <w:t xml:space="preserve">Education</w:t>
      </w:r>
    </w:p>
    <w:p>
      <w:pPr>
        <w:pStyle w:val="FirstParagraph"/>
      </w:pPr>
      <w:r>
        <w:rPr>
          <w:bCs/>
          <w:b/>
        </w:rPr>
        <w:t xml:space="preserve">University of Barcelona</w:t>
      </w:r>
      <w:r>
        <w:t xml:space="preserve"> </w:t>
      </w:r>
      <w:r>
        <w:t xml:space="preserve">| Bachelor of Law (LL.B.) | 2007 – 2011</w:t>
      </w:r>
    </w:p>
    <w:p>
      <w:pPr>
        <w:numPr>
          <w:ilvl w:val="0"/>
          <w:numId w:val="1003"/>
        </w:numPr>
        <w:pStyle w:val="Compact"/>
      </w:pPr>
      <w:r>
        <w:t xml:space="preserve">Specialized in Criminal Law and Public Administration, with a focus on the legal framework governing law enforcement in Spain.</w:t>
      </w:r>
    </w:p>
    <w:p>
      <w:pPr>
        <w:numPr>
          <w:ilvl w:val="0"/>
          <w:numId w:val="1003"/>
        </w:numPr>
        <w:pStyle w:val="Compact"/>
      </w:pPr>
      <w:r>
        <w:t xml:space="preserve">Completed coursework on international human rights law, which informed my approach to ethical policing practices in Barcelona.</w:t>
      </w:r>
    </w:p>
    <w:p>
      <w:pPr>
        <w:pStyle w:val="FirstParagraph"/>
      </w:pPr>
      <w:r>
        <w:rPr>
          <w:bCs/>
          <w:b/>
        </w:rPr>
        <w:t xml:space="preserve">Spanish National Police Academy</w:t>
      </w:r>
      <w:r>
        <w:t xml:space="preserve"> </w:t>
      </w:r>
      <w:r>
        <w:t xml:space="preserve">| Police Training Program | 2011 – 2012</w:t>
      </w:r>
    </w:p>
    <w:p>
      <w:pPr>
        <w:numPr>
          <w:ilvl w:val="0"/>
          <w:numId w:val="1004"/>
        </w:numPr>
        <w:pStyle w:val="Compact"/>
      </w:pPr>
      <w:r>
        <w:t xml:space="preserve">Graduated with honors after completing a rigorous curriculum covering tactical operations, firearms training, and crisis management.</w:t>
      </w:r>
    </w:p>
    <w:p>
      <w:pPr>
        <w:numPr>
          <w:ilvl w:val="0"/>
          <w:numId w:val="1004"/>
        </w:numPr>
        <w:pStyle w:val="Compact"/>
      </w:pPr>
      <w:r>
        <w:t xml:space="preserve">Gained certification as a licensed police officer in Spain, meeting all requirements set by the Ministry of the Interior.</w:t>
      </w:r>
    </w:p>
    <w:bookmarkEnd w:id="25"/>
    <w:bookmarkStart w:id="26"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Spanish and Catalan; basic understanding of English and French for international collaboration.</w:t>
      </w:r>
    </w:p>
    <w:p>
      <w:pPr>
        <w:numPr>
          <w:ilvl w:val="0"/>
          <w:numId w:val="1005"/>
        </w:numPr>
        <w:pStyle w:val="Compact"/>
      </w:pPr>
      <w:r>
        <w:rPr>
          <w:bCs/>
          <w:b/>
        </w:rPr>
        <w:t xml:space="preserve">Tactical Operations:</w:t>
      </w:r>
      <w:r>
        <w:t xml:space="preserve"> </w:t>
      </w:r>
      <w:r>
        <w:t xml:space="preserve">Expertise in crowd control, surveillance techniques, and counter-terrorism protocols tailored to urban environments like Barcelona.</w:t>
      </w:r>
    </w:p>
    <w:p>
      <w:pPr>
        <w:numPr>
          <w:ilvl w:val="0"/>
          <w:numId w:val="1005"/>
        </w:numPr>
        <w:pStyle w:val="Compact"/>
      </w:pPr>
      <w:r>
        <w:rPr>
          <w:bCs/>
          <w:b/>
        </w:rPr>
        <w:t xml:space="preserve">Crisis Management:</w:t>
      </w:r>
      <w:r>
        <w:t xml:space="preserve"> </w:t>
      </w:r>
      <w:r>
        <w:t xml:space="preserve">Proven ability to handle high-stress situations with composure, including hostage negotiations and emergency medical interventions.</w:t>
      </w:r>
    </w:p>
    <w:p>
      <w:pPr>
        <w:numPr>
          <w:ilvl w:val="0"/>
          <w:numId w:val="1005"/>
        </w:numPr>
        <w:pStyle w:val="Compact"/>
      </w:pPr>
      <w:r>
        <w:rPr>
          <w:bCs/>
          <w:b/>
        </w:rPr>
        <w:t xml:space="preserve">Technology Utilization:</w:t>
      </w:r>
      <w:r>
        <w:t xml:space="preserve"> </w:t>
      </w:r>
      <w:r>
        <w:t xml:space="preserve">Proficient in using modern police tools such as body-worn cameras, GPS tracking systems, and digital evidence management platforms.</w:t>
      </w:r>
    </w:p>
    <w:p>
      <w:pPr>
        <w:numPr>
          <w:ilvl w:val="0"/>
          <w:numId w:val="1005"/>
        </w:numPr>
        <w:pStyle w:val="Compact"/>
      </w:pPr>
      <w:r>
        <w:rPr>
          <w:bCs/>
          <w:b/>
        </w:rPr>
        <w:t xml:space="preserve">Community Engagement:</w:t>
      </w:r>
      <w:r>
        <w:t xml:space="preserve"> </w:t>
      </w:r>
      <w:r>
        <w:t xml:space="preserve">Skilled in building rapport with diverse communities to foster trust and encourage cooperation in crime prevention efforts.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Spanish Police Officer Certification</w:t>
      </w:r>
      <w:r>
        <w:t xml:space="preserve"> </w:t>
      </w:r>
      <w:r>
        <w:t xml:space="preserve">– Ministry of the Interior, Spain (2012)</w:t>
      </w:r>
    </w:p>
    <w:p>
      <w:pPr>
        <w:numPr>
          <w:ilvl w:val="0"/>
          <w:numId w:val="1006"/>
        </w:numPr>
        <w:pStyle w:val="Compact"/>
      </w:pPr>
      <w:r>
        <w:rPr>
          <w:bCs/>
          <w:b/>
        </w:rPr>
        <w:t xml:space="preserve">CPR and First Aid Certification</w:t>
      </w:r>
      <w:r>
        <w:t xml:space="preserve"> </w:t>
      </w:r>
      <w:r>
        <w:t xml:space="preserve">– Red Cross, Barcelona (2018)</w:t>
      </w:r>
    </w:p>
    <w:p>
      <w:pPr>
        <w:numPr>
          <w:ilvl w:val="0"/>
          <w:numId w:val="1006"/>
        </w:numPr>
        <w:pStyle w:val="Compact"/>
      </w:pPr>
      <w:r>
        <w:rPr>
          <w:bCs/>
          <w:b/>
        </w:rPr>
        <w:t xml:space="preserve">Certificate in Cybercrime Investigation</w:t>
      </w:r>
      <w:r>
        <w:t xml:space="preserve"> </w:t>
      </w:r>
      <w:r>
        <w:t xml:space="preserve">– European Union Agency for Law Enforcement Cooperation (Europol) | 2020</w:t>
      </w:r>
    </w:p>
    <w:p>
      <w:pPr>
        <w:numPr>
          <w:ilvl w:val="0"/>
          <w:numId w:val="1006"/>
        </w:numPr>
        <w:pStyle w:val="Compact"/>
      </w:pPr>
      <w:r>
        <w:rPr>
          <w:bCs/>
          <w:b/>
        </w:rPr>
        <w:t xml:space="preserve">Driving License (Category B)</w:t>
      </w:r>
      <w:r>
        <w:t xml:space="preserve"> </w:t>
      </w:r>
      <w:r>
        <w:t xml:space="preserve">– Valid in Spain and EU countries.</w:t>
      </w:r>
    </w:p>
    <w:bookmarkEnd w:id="27"/>
    <w:bookmarkStart w:id="28" w:name="awards-recognitions"/>
    <w:p>
      <w:pPr>
        <w:pStyle w:val="Heading2"/>
      </w:pPr>
      <w:r>
        <w:t xml:space="preserve">Awards &amp; Recognitions</w:t>
      </w:r>
    </w:p>
    <w:p>
      <w:pPr>
        <w:numPr>
          <w:ilvl w:val="0"/>
          <w:numId w:val="1007"/>
        </w:numPr>
        <w:pStyle w:val="Compact"/>
      </w:pPr>
      <w:r>
        <w:rPr>
          <w:bCs/>
          <w:b/>
        </w:rPr>
        <w:t xml:space="preserve">“Best Officer in Community Engagement” – Barcelona Police Department (2019)</w:t>
      </w:r>
    </w:p>
    <w:p>
      <w:pPr>
        <w:numPr>
          <w:ilvl w:val="0"/>
          <w:numId w:val="1007"/>
        </w:numPr>
        <w:pStyle w:val="Compact"/>
      </w:pPr>
      <w:r>
        <w:rPr>
          <w:bCs/>
          <w:b/>
        </w:rPr>
        <w:t xml:space="preserve">“Outstanding Contribution to Public Safety” – Local Government of Barcelona (2017)</w:t>
      </w:r>
    </w:p>
    <w:p>
      <w:pPr>
        <w:numPr>
          <w:ilvl w:val="0"/>
          <w:numId w:val="1007"/>
        </w:numPr>
        <w:pStyle w:val="Compact"/>
      </w:pPr>
      <w:r>
        <w:rPr>
          <w:bCs/>
          <w:b/>
        </w:rPr>
        <w:t xml:space="preserve">“Exceptional Service Award” – Spanish National Police Corps (2015)</w:t>
      </w:r>
    </w:p>
    <w:bookmarkEnd w:id="28"/>
    <w:bookmarkStart w:id="29" w:name="volunteer-work-community-involvement"/>
    <w:p>
      <w:pPr>
        <w:pStyle w:val="Heading2"/>
      </w:pPr>
      <w:r>
        <w:t xml:space="preserve">Volunteer Work &amp; Community Involvement</w:t>
      </w:r>
    </w:p>
    <w:p>
      <w:pPr>
        <w:pStyle w:val="FirstParagraph"/>
      </w:pPr>
      <w:r>
        <w:rPr>
          <w:bCs/>
          <w:b/>
        </w:rPr>
        <w:t xml:space="preserve">Barcelona Safety Network</w:t>
      </w:r>
      <w:r>
        <w:t xml:space="preserve"> </w:t>
      </w:r>
      <w:r>
        <w:t xml:space="preserve">| Volunteer Police Liaison | 2016 – Present</w:t>
      </w:r>
    </w:p>
    <w:p>
      <w:pPr>
        <w:numPr>
          <w:ilvl w:val="0"/>
          <w:numId w:val="1008"/>
        </w:numPr>
        <w:pStyle w:val="Compact"/>
      </w:pPr>
      <w:r>
        <w:t xml:space="preserve">Organized monthly safety workshops for residents in the Gràcia neighborhood, focusing on crime prevention and emergency preparedness.</w:t>
      </w:r>
    </w:p>
    <w:p>
      <w:pPr>
        <w:numPr>
          <w:ilvl w:val="0"/>
          <w:numId w:val="1008"/>
        </w:numPr>
        <w:pStyle w:val="Compact"/>
      </w:pPr>
      <w:r>
        <w:t xml:space="preserve">Served as a mentor for young individuals interested in law enforcement careers, providing guidance and career development opportunities.</w:t>
      </w:r>
    </w:p>
    <w:p>
      <w:pPr>
        <w:pStyle w:val="FirstParagraph"/>
      </w:pPr>
      <w:r>
        <w:rPr>
          <w:bCs/>
          <w:b/>
        </w:rPr>
        <w:t xml:space="preserve">Barcelona Cultural Exchange Program</w:t>
      </w:r>
      <w:r>
        <w:t xml:space="preserve"> </w:t>
      </w:r>
      <w:r>
        <w:t xml:space="preserve">| Community Ambassador | 2014 – 2016</w:t>
      </w:r>
    </w:p>
    <w:p>
      <w:pPr>
        <w:numPr>
          <w:ilvl w:val="0"/>
          <w:numId w:val="1009"/>
        </w:numPr>
        <w:pStyle w:val="Compact"/>
      </w:pPr>
      <w:r>
        <w:t xml:space="preserve">Promoted cultural understanding by facilitating dialogues between local residents and immigrants, fostering a sense of unity in diverse communities.</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the Barcelona Police Department, as well as community leaders in Spain Barcelona.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Spain Barcelona</dc:title>
  <dc:creator/>
  <dc:language>en</dc:language>
  <cp:keywords/>
  <dcterms:created xsi:type="dcterms:W3CDTF">2026-07-23T10:46:09Z</dcterms:created>
  <dcterms:modified xsi:type="dcterms:W3CDTF">2026-07-23T10:46:09Z</dcterms:modified>
</cp:coreProperties>
</file>

<file path=docProps/custom.xml><?xml version="1.0" encoding="utf-8"?>
<Properties xmlns="http://schemas.openxmlformats.org/officeDocument/2006/custom-properties" xmlns:vt="http://schemas.openxmlformats.org/officeDocument/2006/docPropsVTypes"/>
</file>