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police-officer-resume"/>
    <w:p>
      <w:pPr>
        <w:pStyle w:val="Heading1"/>
      </w:pPr>
      <w:r>
        <w:t xml:space="preserve">Police Officer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Al-Maktoum</w:t>
      </w:r>
      <w:r>
        <w:br/>
      </w:r>
      <w:r>
        <w:rPr>
          <w:bCs/>
          <w:b/>
        </w:rPr>
        <w:t xml:space="preserve">Email:</w:t>
      </w:r>
      <w:r>
        <w:t xml:space="preserve"> </w:t>
      </w:r>
      <w:r>
        <w:t xml:space="preserve">ahmed.almaktoum@uae.police.gov</w:t>
      </w:r>
      <w:r>
        <w:br/>
      </w:r>
      <w:r>
        <w:rPr>
          <w:bCs/>
          <w:b/>
        </w:rPr>
        <w:t xml:space="preserve">Phone:</w:t>
      </w:r>
      <w:r>
        <w:t xml:space="preserve"> </w:t>
      </w:r>
      <w:r>
        <w:t xml:space="preserve">+971 50 123 4567</w:t>
      </w:r>
      <w:r>
        <w:br/>
      </w: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experienced Police Officer with over [X] years of service in the United Arab Emirates Dubai Police Force. Committed to upholding public safety, maintaining law and order, and fostering trust within the community. Proficient in modern policing techniques, crisis management, and community engagement strategies tailored to the dynamic environment of Dubai. A strong advocate for transparency, integrity, and innovation in law enforcement practices aligned with the vision of the United Arab Emirates.</w:t>
      </w:r>
    </w:p>
    <w:bookmarkEnd w:id="21"/>
    <w:bookmarkStart w:id="25" w:name="professional-experience"/>
    <w:p>
      <w:pPr>
        <w:pStyle w:val="Heading2"/>
      </w:pPr>
      <w:r>
        <w:t xml:space="preserve">Professional Experience</w:t>
      </w:r>
    </w:p>
    <w:bookmarkStart w:id="22" w:name="Xf2f981db89882bd0b2d6e00993e4fda7ab24d1e"/>
    <w:p>
      <w:pPr>
        <w:pStyle w:val="Heading3"/>
      </w:pPr>
      <w:r>
        <w:t xml:space="preserve">Dubai Police Force - Senior Police Officer</w:t>
      </w:r>
    </w:p>
    <w:p>
      <w:pPr>
        <w:pStyle w:val="FirstParagraph"/>
      </w:pPr>
      <w:r>
        <w:rPr>
          <w:iCs/>
          <w:i/>
        </w:rPr>
        <w:t xml:space="preserve">July 2018 – Present</w:t>
      </w:r>
    </w:p>
    <w:p>
      <w:pPr>
        <w:numPr>
          <w:ilvl w:val="0"/>
          <w:numId w:val="1001"/>
        </w:numPr>
        <w:pStyle w:val="Compact"/>
      </w:pPr>
      <w:r>
        <w:t xml:space="preserve">Supervised a team of 50+ officers across multiple districts in Dubai, ensuring efficient allocation of resources and rapid response to emergencies.</w:t>
      </w:r>
    </w:p>
    <w:p>
      <w:pPr>
        <w:numPr>
          <w:ilvl w:val="0"/>
          <w:numId w:val="1001"/>
        </w:numPr>
        <w:pStyle w:val="Compact"/>
      </w:pPr>
      <w:r>
        <w:t xml:space="preserve">Played a pivotal role in implementing the "Dubai Safety Plan 2030," focusing on reducing crime rates through advanced data analytics and community policing initiatives.</w:t>
      </w:r>
    </w:p>
    <w:p>
      <w:pPr>
        <w:numPr>
          <w:ilvl w:val="0"/>
          <w:numId w:val="1001"/>
        </w:numPr>
        <w:pStyle w:val="Compact"/>
      </w:pPr>
      <w:r>
        <w:t xml:space="preserve">Conducted regular training sessions on cybersecurity, counterterrorism, and conflict resolution for junior officers, aligning with UAE National Security Strategies.</w:t>
      </w:r>
    </w:p>
    <w:p>
      <w:pPr>
        <w:numPr>
          <w:ilvl w:val="0"/>
          <w:numId w:val="1001"/>
        </w:numPr>
        <w:pStyle w:val="Compact"/>
      </w:pPr>
      <w:r>
        <w:t xml:space="preserve">Collaborated with international law enforcement agencies to share best practices and enhance cross-border crime prevention efforts in the Gulf region.</w:t>
      </w:r>
    </w:p>
    <w:p>
      <w:pPr>
        <w:numPr>
          <w:ilvl w:val="0"/>
          <w:numId w:val="1001"/>
        </w:numPr>
        <w:pStyle w:val="Compact"/>
      </w:pPr>
      <w:r>
        <w:t xml:space="preserve">Received recognition for outstanding performance in managing large-scale events such as the Dubai Expo 2020, ensuring public safety and seamless operations.</w:t>
      </w:r>
    </w:p>
    <w:bookmarkEnd w:id="22"/>
    <w:bookmarkStart w:id="23" w:name="dubai-police-force---police-officer"/>
    <w:p>
      <w:pPr>
        <w:pStyle w:val="Heading3"/>
      </w:pPr>
      <w:r>
        <w:t xml:space="preserve">Dubai Police Force - Police Officer</w:t>
      </w:r>
    </w:p>
    <w:p>
      <w:pPr>
        <w:pStyle w:val="FirstParagraph"/>
      </w:pPr>
      <w:r>
        <w:rPr>
          <w:iCs/>
          <w:i/>
        </w:rPr>
        <w:t xml:space="preserve">January 2015 – June 2018</w:t>
      </w:r>
    </w:p>
    <w:p>
      <w:pPr>
        <w:numPr>
          <w:ilvl w:val="0"/>
          <w:numId w:val="1002"/>
        </w:numPr>
        <w:pStyle w:val="Compact"/>
      </w:pPr>
      <w:r>
        <w:t xml:space="preserve">Enforced traffic regulations, conducted patrols, and responded to public safety incidents across Dubai's bustling urban and commercial zones.</w:t>
      </w:r>
    </w:p>
    <w:p>
      <w:pPr>
        <w:numPr>
          <w:ilvl w:val="0"/>
          <w:numId w:val="1002"/>
        </w:numPr>
        <w:pStyle w:val="Compact"/>
      </w:pPr>
      <w:r>
        <w:t xml:space="preserve">Utilized advanced tools like GPS tracking systems and real-time crime mapping software to enhance situational awareness and improve response times.</w:t>
      </w:r>
    </w:p>
    <w:p>
      <w:pPr>
        <w:numPr>
          <w:ilvl w:val="0"/>
          <w:numId w:val="1002"/>
        </w:numPr>
        <w:pStyle w:val="Compact"/>
      </w:pPr>
      <w:r>
        <w:t xml:space="preserve">Provided assistance during emergencies such as natural disasters, medical crises, and high-profile security threats, demonstrating composure under pressure.</w:t>
      </w:r>
    </w:p>
    <w:p>
      <w:pPr>
        <w:numPr>
          <w:ilvl w:val="0"/>
          <w:numId w:val="1002"/>
        </w:numPr>
        <w:pStyle w:val="Compact"/>
      </w:pPr>
      <w:r>
        <w:t xml:space="preserve">Engaged with local communities through outreach programs to educate citizens on crime prevention and the importance of public cooperation in maintaining safety.</w:t>
      </w:r>
    </w:p>
    <w:p>
      <w:pPr>
        <w:numPr>
          <w:ilvl w:val="0"/>
          <w:numId w:val="1002"/>
        </w:numPr>
        <w:pStyle w:val="Compact"/>
      </w:pPr>
      <w:r>
        <w:t xml:space="preserve">Contributed to the development of a digital reporting system for non-emergency incidents, streamlining operations and improving transparency in Dubai's policing framework.</w:t>
      </w:r>
    </w:p>
    <w:bookmarkEnd w:id="23"/>
    <w:bookmarkStart w:id="24" w:name="dubai-police-academy---training-officer"/>
    <w:p>
      <w:pPr>
        <w:pStyle w:val="Heading3"/>
      </w:pPr>
      <w:r>
        <w:t xml:space="preserve">Dubai Police Academy - Training Officer</w:t>
      </w:r>
    </w:p>
    <w:p>
      <w:pPr>
        <w:pStyle w:val="FirstParagraph"/>
      </w:pPr>
      <w:r>
        <w:rPr>
          <w:iCs/>
          <w:i/>
        </w:rPr>
        <w:t xml:space="preserve">August 2012 – December 2014</w:t>
      </w:r>
    </w:p>
    <w:p>
      <w:pPr>
        <w:numPr>
          <w:ilvl w:val="0"/>
          <w:numId w:val="1003"/>
        </w:numPr>
        <w:pStyle w:val="Compact"/>
      </w:pPr>
      <w:r>
        <w:t xml:space="preserve">Designed and delivered training modules on ethics, legal procedures, and modern policing techniques to new recruits.</w:t>
      </w:r>
    </w:p>
    <w:p>
      <w:pPr>
        <w:numPr>
          <w:ilvl w:val="0"/>
          <w:numId w:val="1003"/>
        </w:numPr>
        <w:pStyle w:val="Compact"/>
      </w:pPr>
      <w:r>
        <w:t xml:space="preserve">Mentored trainees in practical scenarios such as crowd control, de-escalation tactics, and handling sensitive cases involving international residents.</w:t>
      </w:r>
    </w:p>
    <w:p>
      <w:pPr>
        <w:numPr>
          <w:ilvl w:val="0"/>
          <w:numId w:val="1003"/>
        </w:numPr>
        <w:pStyle w:val="Compact"/>
      </w:pPr>
      <w:r>
        <w:t xml:space="preserve">Evaluated trainee performance through simulations and field exercises to ensure readiness for real-world challenges in the United Arab Emirates Dubai environment.</w:t>
      </w:r>
    </w:p>
    <w:bookmarkEnd w:id="24"/>
    <w:bookmarkEnd w:id="25"/>
    <w:bookmarkStart w:id="28" w:name="education"/>
    <w:p>
      <w:pPr>
        <w:pStyle w:val="Heading2"/>
      </w:pPr>
      <w:r>
        <w:t xml:space="preserve">Education</w:t>
      </w:r>
    </w:p>
    <w:bookmarkStart w:id="26" w:name="bachelor-of-science-in-criminal-justice"/>
    <w:p>
      <w:pPr>
        <w:pStyle w:val="Heading3"/>
      </w:pPr>
      <w:r>
        <w:t xml:space="preserve">Bachelor of Science in Criminal Justice</w:t>
      </w:r>
    </w:p>
    <w:p>
      <w:pPr>
        <w:pStyle w:val="FirstParagraph"/>
      </w:pPr>
      <w:r>
        <w:rPr>
          <w:iCs/>
          <w:i/>
        </w:rPr>
        <w:t xml:space="preserve">University of Dubai, UAE</w:t>
      </w:r>
      <w:r>
        <w:br/>
      </w:r>
      <w:r>
        <w:t xml:space="preserve">September 2010 – December 2014</w:t>
      </w:r>
    </w:p>
    <w:p>
      <w:pPr>
        <w:numPr>
          <w:ilvl w:val="0"/>
          <w:numId w:val="1004"/>
        </w:numPr>
        <w:pStyle w:val="Compact"/>
      </w:pPr>
      <w:r>
        <w:t xml:space="preserve">Courses included Law Enforcement, Public Policy, and Criminology with a focus on the legal framework of the United Arab Emirates.</w:t>
      </w:r>
    </w:p>
    <w:p>
      <w:pPr>
        <w:numPr>
          <w:ilvl w:val="0"/>
          <w:numId w:val="1004"/>
        </w:numPr>
        <w:pStyle w:val="Compact"/>
      </w:pPr>
      <w:r>
        <w:t xml:space="preserve">Graduated with honors and received a scholarship for academic excellence in community safety initiatives.</w:t>
      </w:r>
    </w:p>
    <w:bookmarkEnd w:id="26"/>
    <w:bookmarkStart w:id="27" w:name="X9e50b6bf02113cf4b288f2af78b5638b953f6ad"/>
    <w:p>
      <w:pPr>
        <w:pStyle w:val="Heading3"/>
      </w:pPr>
      <w:r>
        <w:t xml:space="preserve">Advanced Diplomas in Cybercrime Investigation</w:t>
      </w:r>
    </w:p>
    <w:p>
      <w:pPr>
        <w:pStyle w:val="FirstParagraph"/>
      </w:pPr>
      <w:r>
        <w:rPr>
          <w:iCs/>
          <w:i/>
        </w:rPr>
        <w:t xml:space="preserve">Dubai Police Academy, UAE</w:t>
      </w:r>
      <w:r>
        <w:br/>
      </w:r>
      <w:r>
        <w:t xml:space="preserve">June 2017 – August 2017</w:t>
      </w:r>
    </w:p>
    <w:bookmarkEnd w:id="27"/>
    <w:bookmarkEnd w:id="28"/>
    <w:bookmarkStart w:id="29" w:name="certifications-and-training"/>
    <w:p>
      <w:pPr>
        <w:pStyle w:val="Heading2"/>
      </w:pPr>
      <w:r>
        <w:t xml:space="preserve">Certifications and Training</w:t>
      </w:r>
    </w:p>
    <w:p>
      <w:pPr>
        <w:numPr>
          <w:ilvl w:val="0"/>
          <w:numId w:val="1005"/>
        </w:numPr>
        <w:pStyle w:val="Compact"/>
      </w:pPr>
      <w:r>
        <w:t xml:space="preserve">Advanced Crisis Management Certification (Dubai Police Academy, 2019)</w:t>
      </w:r>
    </w:p>
    <w:p>
      <w:pPr>
        <w:numPr>
          <w:ilvl w:val="0"/>
          <w:numId w:val="1005"/>
        </w:numPr>
        <w:pStyle w:val="Compact"/>
      </w:pPr>
      <w:r>
        <w:t xml:space="preserve">Specialized Training in Counterterrorism Operations (UAE Ministry of Interior, 2018)</w:t>
      </w:r>
    </w:p>
    <w:p>
      <w:pPr>
        <w:numPr>
          <w:ilvl w:val="0"/>
          <w:numId w:val="1005"/>
        </w:numPr>
        <w:pStyle w:val="Compact"/>
      </w:pPr>
      <w:r>
        <w:t xml:space="preserve">Certified in Emergency Medical Response (EMR) – Dubai Health Authority, 2016</w:t>
      </w:r>
    </w:p>
    <w:p>
      <w:pPr>
        <w:numPr>
          <w:ilvl w:val="0"/>
          <w:numId w:val="1005"/>
        </w:numPr>
        <w:pStyle w:val="Compact"/>
      </w:pPr>
      <w:r>
        <w:t xml:space="preserve">Leadership and Management for Law Enforcement Professionals – Harvard Extension School, 2020</w:t>
      </w:r>
    </w:p>
    <w:bookmarkEnd w:id="29"/>
    <w:bookmarkStart w:id="30" w:name="technical-skills"/>
    <w:p>
      <w:pPr>
        <w:pStyle w:val="Heading2"/>
      </w:pPr>
      <w:r>
        <w:t xml:space="preserve">Technical Skills</w:t>
      </w:r>
    </w:p>
    <w:p>
      <w:pPr>
        <w:numPr>
          <w:ilvl w:val="0"/>
          <w:numId w:val="1006"/>
        </w:numPr>
        <w:pStyle w:val="Compact"/>
      </w:pPr>
      <w:r>
        <w:t xml:space="preserve">Proficient in using Dubai's integrated police management system (DPMIS) for incident reporting and data analysis.</w:t>
      </w:r>
    </w:p>
    <w:p>
      <w:pPr>
        <w:numPr>
          <w:ilvl w:val="0"/>
          <w:numId w:val="1006"/>
        </w:numPr>
        <w:pStyle w:val="Compact"/>
      </w:pPr>
      <w:r>
        <w:t xml:space="preserve">Experienced in operating surveillance technologies, including CCTV systems and drones for crowd monitoring.</w:t>
      </w:r>
    </w:p>
    <w:p>
      <w:pPr>
        <w:numPr>
          <w:ilvl w:val="0"/>
          <w:numId w:val="1006"/>
        </w:numPr>
        <w:pStyle w:val="Compact"/>
      </w:pPr>
      <w:r>
        <w:t xml:space="preserve">Familiar with forensic tools such as fingerprint scanners, DNA testing equipment, and digital evidence recovery software.</w:t>
      </w:r>
    </w:p>
    <w:p>
      <w:pPr>
        <w:numPr>
          <w:ilvl w:val="0"/>
          <w:numId w:val="1006"/>
        </w:numPr>
        <w:pStyle w:val="Compact"/>
      </w:pPr>
      <w:r>
        <w:t xml:space="preserve">Skilled in using GIS (Geographic Information Systems) to map crime hotspots and optimize patrol routes in Dubai's complex urban layout.</w:t>
      </w:r>
    </w:p>
    <w:bookmarkEnd w:id="30"/>
    <w:bookmarkStart w:id="31"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for international collaboration)</w:t>
      </w:r>
    </w:p>
    <w:bookmarkEnd w:id="31"/>
    <w:bookmarkStart w:id="32" w:name="additional-information"/>
    <w:p>
      <w:pPr>
        <w:pStyle w:val="Heading2"/>
      </w:pPr>
      <w:r>
        <w:t xml:space="preserve">Additional Information</w:t>
      </w:r>
    </w:p>
    <w:p>
      <w:pPr>
        <w:pStyle w:val="FirstParagraph"/>
      </w:pPr>
      <w:r>
        <w:rPr>
          <w:bCs/>
          <w:b/>
        </w:rPr>
        <w:t xml:space="preserve">Community Involvement:</w:t>
      </w:r>
      <w:r>
        <w:br/>
      </w:r>
      <w:r>
        <w:t xml:space="preserve">Active participant in Dubai's "Safe City" initiative, which aims to create a crime-free environment through public-private partnerships and technological innovation.</w:t>
      </w:r>
    </w:p>
    <w:p>
      <w:pPr>
        <w:pStyle w:val="BodyText"/>
      </w:pPr>
      <w:r>
        <w:rPr>
          <w:bCs/>
          <w:b/>
        </w:rPr>
        <w:t xml:space="preserve">Awards and Recognitions:</w:t>
      </w:r>
      <w:r>
        <w:br/>
      </w:r>
      <w:r>
        <w:t xml:space="preserve">- Dubai Police Force "Outstanding Officer of the Year" (2021)</w:t>
      </w:r>
      <w:r>
        <w:br/>
      </w:r>
      <w:r>
        <w:t xml:space="preserve">- UAE National Security Excellence Award (2019)</w:t>
      </w:r>
    </w:p>
    <w:p>
      <w:pPr>
        <w:pStyle w:val="BodyText"/>
      </w:pPr>
      <w:r>
        <w:rPr>
          <w:bCs/>
          <w:b/>
        </w:rPr>
        <w:t xml:space="preserve">References:</w:t>
      </w:r>
      <w:r>
        <w:br/>
      </w:r>
      <w:r>
        <w:t xml:space="preserve">Available upon request from the Dubai Police Department or relevant UAE authorities.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United Arab Emirates Dubai</dc:title>
  <dc:creator/>
  <dc:language>en</dc:language>
  <cp:keywords/>
  <dcterms:created xsi:type="dcterms:W3CDTF">2026-07-24T11:44:34Z</dcterms:created>
  <dcterms:modified xsi:type="dcterms:W3CDTF">2026-07-24T11:44:34Z</dcterms:modified>
</cp:coreProperties>
</file>

<file path=docProps/custom.xml><?xml version="1.0" encoding="utf-8"?>
<Properties xmlns="http://schemas.openxmlformats.org/officeDocument/2006/custom-properties" xmlns:vt="http://schemas.openxmlformats.org/officeDocument/2006/docPropsVTypes"/>
</file>