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fd614a6e1c8ae1a2e752304dd19a1bfb9c3e65e"/>
    <w:p>
      <w:pPr>
        <w:pStyle w:val="Heading1"/>
      </w:pPr>
      <w:r>
        <w:t xml:space="preserve">Resume: Police Officer in the United States San Francisco</w:t>
      </w:r>
    </w:p>
    <w:p>
      <w:pPr>
        <w:pStyle w:val="FirstParagraph"/>
      </w:pPr>
      <w:r>
        <w:rPr>
          <w:bCs/>
          <w:b/>
        </w:rPr>
        <w:t xml:space="preserve">Name:</w:t>
      </w:r>
      <w:r>
        <w:t xml:space="preserve"> </w:t>
      </w:r>
      <w:r>
        <w:t xml:space="preserve">John M. Davis</w:t>
      </w:r>
      <w:r>
        <w:br/>
      </w:r>
      <w:r>
        <w:rPr>
          <w:bCs/>
          <w:b/>
        </w:rPr>
        <w:t xml:space="preserve">Contact Information:</w:t>
      </w:r>
      <w:r>
        <w:t xml:space="preserve"> </w:t>
      </w:r>
      <w:r>
        <w:t xml:space="preserve">(555) 123-4567 | john.davis.sfpd@email.com | San Francisco, CA 94101</w:t>
      </w:r>
      <w:r>
        <w:br/>
      </w:r>
      <w:r>
        <w:rPr>
          <w:bCs/>
          <w:b/>
        </w:rPr>
        <w:t xml:space="preserve">Professional Summary:</w:t>
      </w:r>
    </w:p>
    <w:p>
      <w:pPr>
        <w:pStyle w:val="BodyText"/>
      </w:pPr>
      <w:r>
        <w:t xml:space="preserve">A dedicated and experienced Police Officer with over a decade of service in the United States San Francisco, committed to upholding the values of justice, public safety, and community trust. Proven expertise in criminal investigations, community engagement, and crisis management within one of the most dynamic urban environments in the country. A strong advocate for equitable policing practices and a proven track record of fostering positive relationships between law enforcement and diverse communities across San Francisco.</w:t>
      </w:r>
    </w:p>
    <w:bookmarkStart w:id="20" w:name="professional-experience"/>
    <w:p>
      <w:pPr>
        <w:pStyle w:val="Heading2"/>
      </w:pPr>
      <w:r>
        <w:t xml:space="preserve">Professional Experience</w:t>
      </w:r>
    </w:p>
    <w:p>
      <w:pPr>
        <w:pStyle w:val="FirstParagraph"/>
      </w:pPr>
      <w:r>
        <w:rPr>
          <w:bCs/>
          <w:b/>
        </w:rPr>
        <w:t xml:space="preserve">Police Officer</w:t>
      </w:r>
      <w:r>
        <w:br/>
      </w:r>
      <w:r>
        <w:rPr>
          <w:iCs/>
          <w:i/>
        </w:rPr>
        <w:t xml:space="preserve">San Francisco Police Department (SFPD), United States San Francisco</w:t>
      </w:r>
      <w:r>
        <w:br/>
      </w:r>
      <w:r>
        <w:rPr>
          <w:iCs/>
          <w:i/>
        </w:rPr>
        <w:t xml:space="preserve">January 2015 – Present</w:t>
      </w:r>
    </w:p>
    <w:p>
      <w:pPr>
        <w:numPr>
          <w:ilvl w:val="0"/>
          <w:numId w:val="1001"/>
        </w:numPr>
        <w:pStyle w:val="Compact"/>
      </w:pPr>
      <w:r>
        <w:t xml:space="preserve">Led community policing initiatives in neighborhoods such as the Mission District and Tenderloin, focusing on reducing gang-related activity and improving public trust through regular outreach programs.</w:t>
      </w:r>
    </w:p>
    <w:p>
      <w:pPr>
        <w:numPr>
          <w:ilvl w:val="0"/>
          <w:numId w:val="1001"/>
        </w:numPr>
        <w:pStyle w:val="Compact"/>
      </w:pPr>
      <w:r>
        <w:t xml:space="preserve">Conducted over 300 field interviews and investigations, resulting in a 25% increase in case resolution rates for property crimes in San Francisco’s Central District.</w:t>
      </w:r>
    </w:p>
    <w:p>
      <w:pPr>
        <w:numPr>
          <w:ilvl w:val="0"/>
          <w:numId w:val="1001"/>
        </w:numPr>
        <w:pStyle w:val="Compact"/>
      </w:pPr>
      <w:r>
        <w:t xml:space="preserve">Served as a subject matter expert during the SFPD’s annual training sessions on de-escalation techniques, emphasizing cultural sensitivity and trauma-informed practices tailored to San Francisco’s diverse population.</w:t>
      </w:r>
    </w:p>
    <w:p>
      <w:pPr>
        <w:numPr>
          <w:ilvl w:val="0"/>
          <w:numId w:val="1001"/>
        </w:numPr>
        <w:pStyle w:val="Compact"/>
      </w:pPr>
      <w:r>
        <w:t xml:space="preserve">Collaborated with local agencies to implement the "Safe Streets Initiative," which reduced violent crime in downtown San Francisco by 18% within two years through targeted patrols and community partnerships.</w:t>
      </w:r>
    </w:p>
    <w:p>
      <w:pPr>
        <w:numPr>
          <w:ilvl w:val="0"/>
          <w:numId w:val="1001"/>
        </w:numPr>
        <w:pStyle w:val="Compact"/>
      </w:pPr>
      <w:r>
        <w:t xml:space="preserve">Provided crisis intervention support during large-scale events, including the annual Golden Gate Park Music Festival and SF Pride Parade, ensuring public safety while maintaining a visible police presence that fosters trust.</w:t>
      </w:r>
    </w:p>
    <w:p>
      <w:pPr>
        <w:pStyle w:val="FirstParagraph"/>
      </w:pPr>
      <w:r>
        <w:rPr>
          <w:bCs/>
          <w:b/>
        </w:rPr>
        <w:t xml:space="preserve">Police Officer (Probationary)</w:t>
      </w:r>
      <w:r>
        <w:br/>
      </w:r>
      <w:r>
        <w:rPr>
          <w:iCs/>
          <w:i/>
        </w:rPr>
        <w:t xml:space="preserve">San Francisco Police Department (SFPD), United States San Francisco</w:t>
      </w:r>
      <w:r>
        <w:br/>
      </w:r>
      <w:r>
        <w:rPr>
          <w:iCs/>
          <w:i/>
        </w:rPr>
        <w:t xml:space="preserve">July 2012 – December 2014</w:t>
      </w:r>
    </w:p>
    <w:p>
      <w:pPr>
        <w:numPr>
          <w:ilvl w:val="0"/>
          <w:numId w:val="1002"/>
        </w:numPr>
        <w:pStyle w:val="Compact"/>
      </w:pPr>
      <w:r>
        <w:t xml:space="preserve">Participated in mobile patrol units to address emerging issues in high-traffic areas like Union Square and the Financial District, contributing to a 15% reduction in petty theft incidents during their probationary period.</w:t>
      </w:r>
    </w:p>
    <w:p>
      <w:pPr>
        <w:numPr>
          <w:ilvl w:val="0"/>
          <w:numId w:val="1002"/>
        </w:numPr>
        <w:pStyle w:val="Compact"/>
      </w:pPr>
      <w:r>
        <w:t xml:space="preserve">Assisted in the development of a neighborhood watch program for the Castro District, strengthening collaboration between residents and officers to combat hate crimes and promote inclusivity.</w:t>
      </w:r>
    </w:p>
    <w:bookmarkEnd w:id="20"/>
    <w:bookmarkStart w:id="21" w:name="education"/>
    <w:p>
      <w:pPr>
        <w:pStyle w:val="Heading2"/>
      </w:pPr>
      <w:r>
        <w:t xml:space="preserve">Education</w:t>
      </w:r>
    </w:p>
    <w:p>
      <w:pPr>
        <w:pStyle w:val="FirstParagraph"/>
      </w:pPr>
      <w:r>
        <w:rPr>
          <w:bCs/>
          <w:b/>
        </w:rPr>
        <w:t xml:space="preserve">Bachelor of Science in Criminal Justice</w:t>
      </w:r>
      <w:r>
        <w:br/>
      </w:r>
      <w:r>
        <w:rPr>
          <w:iCs/>
          <w:i/>
        </w:rPr>
        <w:t xml:space="preserve">San Francisco State University, United States San Francisco</w:t>
      </w:r>
      <w:r>
        <w:br/>
      </w:r>
      <w:r>
        <w:rPr>
          <w:iCs/>
          <w:i/>
        </w:rPr>
        <w:t xml:space="preserve">Graduated: May 2012</w:t>
      </w:r>
    </w:p>
    <w:p>
      <w:pPr>
        <w:numPr>
          <w:ilvl w:val="0"/>
          <w:numId w:val="1003"/>
        </w:numPr>
        <w:pStyle w:val="Compact"/>
      </w:pPr>
      <w:r>
        <w:t xml:space="preserve">Relevant coursework included Law Enforcement Ethics, Urban Policing Strategies, and Criminology, with a focus on the unique challenges faced by law enforcement in metropolitan areas like San Francisco.</w:t>
      </w:r>
    </w:p>
    <w:p>
      <w:pPr>
        <w:numPr>
          <w:ilvl w:val="0"/>
          <w:numId w:val="1003"/>
        </w:numPr>
        <w:pStyle w:val="Compact"/>
      </w:pPr>
      <w:r>
        <w:t xml:space="preserve">Pursued additional training through the California POST (Peace Officer Standards and Training) program, earning certification as a certified peace officer in the State of California.</w:t>
      </w:r>
    </w:p>
    <w:bookmarkEnd w:id="21"/>
    <w:bookmarkStart w:id="22" w:name="certifications"/>
    <w:p>
      <w:pPr>
        <w:pStyle w:val="Heading2"/>
      </w:pPr>
      <w:r>
        <w:t xml:space="preserve">Certifications</w:t>
      </w:r>
    </w:p>
    <w:p>
      <w:pPr>
        <w:numPr>
          <w:ilvl w:val="0"/>
          <w:numId w:val="1004"/>
        </w:numPr>
        <w:pStyle w:val="Compact"/>
      </w:pPr>
      <w:r>
        <w:rPr>
          <w:bCs/>
          <w:b/>
        </w:rPr>
        <w:t xml:space="preserve">California POST Certification</w:t>
      </w:r>
      <w:r>
        <w:t xml:space="preserve"> </w:t>
      </w:r>
      <w:r>
        <w:t xml:space="preserve">– Valid through 2025</w:t>
      </w:r>
    </w:p>
    <w:p>
      <w:pPr>
        <w:numPr>
          <w:ilvl w:val="0"/>
          <w:numId w:val="1004"/>
        </w:numPr>
        <w:pStyle w:val="Compact"/>
      </w:pPr>
      <w:r>
        <w:rPr>
          <w:bCs/>
          <w:b/>
        </w:rPr>
        <w:t xml:space="preserve">National Rifle Association (NRA) Basic Pistol Course</w:t>
      </w:r>
      <w:r>
        <w:t xml:space="preserve"> </w:t>
      </w:r>
      <w:r>
        <w:t xml:space="preserve">– Completed in 2018, with advanced training in firearms safety and marksmanship.</w:t>
      </w:r>
    </w:p>
    <w:p>
      <w:pPr>
        <w:numPr>
          <w:ilvl w:val="0"/>
          <w:numId w:val="1004"/>
        </w:numPr>
        <w:pStyle w:val="Compact"/>
      </w:pPr>
      <w:r>
        <w:rPr>
          <w:bCs/>
          <w:b/>
        </w:rPr>
        <w:t xml:space="preserve">Crisis Intervention Team (CIT) Training</w:t>
      </w:r>
      <w:r>
        <w:t xml:space="preserve"> </w:t>
      </w:r>
      <w:r>
        <w:t xml:space="preserve">– Specialized program for handling mental health crises, completed through the SFPD’s Behavioral Health Unit.</w:t>
      </w:r>
    </w:p>
    <w:p>
      <w:pPr>
        <w:numPr>
          <w:ilvl w:val="0"/>
          <w:numId w:val="1004"/>
        </w:numPr>
        <w:pStyle w:val="Compact"/>
      </w:pPr>
      <w:r>
        <w:rPr>
          <w:bCs/>
          <w:b/>
        </w:rPr>
        <w:t xml:space="preserve">Defensive Tactics Certification</w:t>
      </w:r>
      <w:r>
        <w:t xml:space="preserve"> </w:t>
      </w:r>
      <w:r>
        <w:t xml:space="preserve">– Advanced training in non-lethal force applications, including the use of batons and pepper spray.</w:t>
      </w:r>
    </w:p>
    <w:bookmarkEnd w:id="22"/>
    <w:bookmarkStart w:id="23"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Spanish (conversational)</w:t>
      </w:r>
    </w:p>
    <w:p>
      <w:pPr>
        <w:numPr>
          <w:ilvl w:val="0"/>
          <w:numId w:val="1005"/>
        </w:numPr>
        <w:pStyle w:val="Compact"/>
      </w:pPr>
      <w:r>
        <w:rPr>
          <w:bCs/>
          <w:b/>
        </w:rPr>
        <w:t xml:space="preserve">Technology:</w:t>
      </w:r>
      <w:r>
        <w:t xml:space="preserve"> </w:t>
      </w:r>
      <w:r>
        <w:t xml:space="preserve">Proficient in SFPD’s CAD (Computer-Aided Dispatch) system, evidence management software, and digital reporting tools.</w:t>
      </w:r>
    </w:p>
    <w:p>
      <w:pPr>
        <w:numPr>
          <w:ilvl w:val="0"/>
          <w:numId w:val="1005"/>
        </w:numPr>
        <w:pStyle w:val="Compact"/>
      </w:pPr>
      <w:r>
        <w:rPr>
          <w:bCs/>
          <w:b/>
        </w:rPr>
        <w:t xml:space="preserve">Community Engagement:</w:t>
      </w:r>
      <w:r>
        <w:t xml:space="preserve"> </w:t>
      </w:r>
      <w:r>
        <w:t xml:space="preserve">Experienced in organizing neighborhood forums, translating public safety information into multiple languages, and partnering with local nonprofits to address root causes of crime.</w:t>
      </w:r>
    </w:p>
    <w:p>
      <w:pPr>
        <w:numPr>
          <w:ilvl w:val="0"/>
          <w:numId w:val="1005"/>
        </w:numPr>
        <w:pStyle w:val="Compact"/>
      </w:pPr>
      <w:r>
        <w:rPr>
          <w:bCs/>
          <w:b/>
        </w:rPr>
        <w:t xml:space="preserve">Crisis Management:</w:t>
      </w:r>
      <w:r>
        <w:t xml:space="preserve"> </w:t>
      </w:r>
      <w:r>
        <w:t xml:space="preserve">Trained in conflict de-escalation, hostage negotiation techniques, and emergency medical response protocols.</w:t>
      </w:r>
    </w:p>
    <w:bookmarkEnd w:id="23"/>
    <w:bookmarkStart w:id="24"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Served as a volunteer mentor for the SFPD Youth Outreach Program, guiding at-risk youth through after-school initiatives and career development workshops.</w:t>
      </w:r>
    </w:p>
    <w:p>
      <w:pPr>
        <w:numPr>
          <w:ilvl w:val="0"/>
          <w:numId w:val="1006"/>
        </w:numPr>
        <w:pStyle w:val="Compact"/>
      </w:pPr>
      <w:r>
        <w:t xml:space="preserve">Participated in the "Safe Passage" program, ensuring student safety during school commutes in high-crime areas of San Francisco.</w:t>
      </w:r>
    </w:p>
    <w:p>
      <w:pPr>
        <w:numPr>
          <w:ilvl w:val="0"/>
          <w:numId w:val="1006"/>
        </w:numPr>
        <w:pStyle w:val="Compact"/>
      </w:pPr>
      <w:r>
        <w:t xml:space="preserve">Contributed to the SFPD’s annual "National Night Out" event, fostering partnerships between officers and residents to build stronger community ties.</w:t>
      </w:r>
    </w:p>
    <w:p>
      <w:pPr>
        <w:pStyle w:val="FirstParagraph"/>
      </w:pPr>
      <w:r>
        <w:rPr>
          <w:bCs/>
          <w:b/>
        </w:rPr>
        <w:t xml:space="preserve">Professional Affiliations:</w:t>
      </w:r>
    </w:p>
    <w:p>
      <w:pPr>
        <w:numPr>
          <w:ilvl w:val="0"/>
          <w:numId w:val="1007"/>
        </w:numPr>
        <w:pStyle w:val="Compact"/>
      </w:pPr>
      <w:r>
        <w:t xml:space="preserve">Member of the California Police Chiefs Association (CPCA), actively participating in policy discussions on urban policing reforms.</w:t>
      </w:r>
    </w:p>
    <w:p>
      <w:pPr>
        <w:numPr>
          <w:ilvl w:val="0"/>
          <w:numId w:val="1007"/>
        </w:numPr>
        <w:pStyle w:val="Compact"/>
      </w:pPr>
      <w:r>
        <w:t xml:space="preserve">Volunteer with the San Francisco chapter of the National Organization of Black Law Enforcement Executives (NOBLE), advocating for diversity and inclusion in law enforcement.</w:t>
      </w:r>
    </w:p>
    <w:bookmarkEnd w:id="24"/>
    <w:bookmarkStart w:id="25" w:name="references"/>
    <w:p>
      <w:pPr>
        <w:pStyle w:val="Heading2"/>
      </w:pPr>
      <w:r>
        <w:t xml:space="preserve">References</w:t>
      </w:r>
    </w:p>
    <w:p>
      <w:pPr>
        <w:pStyle w:val="FirstParagraph"/>
      </w:pPr>
      <w:r>
        <w:t xml:space="preserve">Available upon request. References include former supervisors, community leaders, and colleagues within the United States San Francisco Police Department.</w:t>
      </w:r>
    </w:p>
    <w:p>
      <w:pPr>
        <w:pStyle w:val="BodyText"/>
      </w:pPr>
      <w:r>
        <w:t xml:space="preserve">This resume is tailored for the United States San Francisco Police Department and reflects the specific needs of law enforcement roles in a culturally rich, urban environment. As a Police Officer dedicated to serving the people of San Francisco, this document highlights qualifications that align with SFPD’s mission to protect and serve with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United States San Francisco</dc:title>
  <dc:creator/>
  <dc:language>en</dc:language>
  <cp:keywords/>
  <dcterms:created xsi:type="dcterms:W3CDTF">2026-06-04T09:54:22Z</dcterms:created>
  <dcterms:modified xsi:type="dcterms:W3CDTF">2026-06-04T09:54:22Z</dcterms:modified>
</cp:coreProperties>
</file>

<file path=docProps/custom.xml><?xml version="1.0" encoding="utf-8"?>
<Properties xmlns="http://schemas.openxmlformats.org/officeDocument/2006/custom-properties" xmlns:vt="http://schemas.openxmlformats.org/officeDocument/2006/docPropsVTypes"/>
</file>