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France</w:t>
      </w:r>
      <w:r>
        <w:t xml:space="preserve"> </w:t>
      </w:r>
      <w:r>
        <w:t xml:space="preserve">Marseille</w:t>
      </w:r>
    </w:p>
    <w:bookmarkStart w:id="33" w:name="X1f766a3f140e9e93c3aef13dc89eea8031d3d0e"/>
    <w:p>
      <w:pPr>
        <w:pStyle w:val="Heading1"/>
      </w:pPr>
      <w:r>
        <w:t xml:space="preserve">Resume of a Dedicated Politician in France Marseille</w:t>
      </w:r>
    </w:p>
    <w:p>
      <w:pPr>
        <w:pStyle w:val="FirstParagraph"/>
      </w:pPr>
      <w:r>
        <w:rPr>
          <w:bCs/>
          <w:b/>
        </w:rPr>
        <w:t xml:space="preserve">Name:</w:t>
      </w:r>
      <w:r>
        <w:t xml:space="preserve"> </w:t>
      </w:r>
      <w:r>
        <w:t xml:space="preserve">[Full Name]</w:t>
      </w:r>
      <w:r>
        <w:br/>
      </w:r>
      <w:r>
        <w:rPr>
          <w:bCs/>
          <w:b/>
        </w:rPr>
        <w:t xml:space="preserve">Address:</w:t>
      </w:r>
      <w:r>
        <w:t xml:space="preserve"> </w:t>
      </w:r>
      <w:r>
        <w:t xml:space="preserve">123 Rue de la République, Marseille, France</w:t>
      </w:r>
      <w:r>
        <w:br/>
      </w:r>
      <w:r>
        <w:rPr>
          <w:bCs/>
          <w:b/>
        </w:rPr>
        <w:t xml:space="preserve">Email:</w:t>
      </w:r>
      <w:r>
        <w:t xml:space="preserve"> </w:t>
      </w:r>
      <w:r>
        <w:t xml:space="preserve">[email@example.com]</w:t>
      </w:r>
      <w:r>
        <w:br/>
      </w:r>
      <w:r>
        <w:rPr>
          <w:bCs/>
          <w:b/>
        </w:rPr>
        <w:t xml:space="preserve">Phone:</w:t>
      </w:r>
      <w:r>
        <w:t xml:space="preserve"> </w:t>
      </w:r>
      <w:r>
        <w:t xml:space="preserve">+33 1 23 45 67 89</w:t>
      </w:r>
    </w:p>
    <w:bookmarkStart w:id="20" w:name="professional-summary"/>
    <w:p>
      <w:pPr>
        <w:pStyle w:val="Heading2"/>
      </w:pPr>
      <w:r>
        <w:t xml:space="preserve">Professional Summary</w:t>
      </w:r>
    </w:p>
    <w:p>
      <w:pPr>
        <w:pStyle w:val="FirstParagraph"/>
      </w:pPr>
      <w:r>
        <w:t xml:space="preserve">A seasoned politician with over a decade of experience serving the people of France, specifically Marseille, where they have dedicated their career to fostering economic growth, social equity, and urban development. As a committed public servant in France Marseille, this individual has consistently prioritized the needs of local communities while advocating for national policies that reflect the unique challenges and opportunities of southern France. Their resume highlights a blend of political acumen, grassroots engagement, and strategic leadership tailored to the dynamic environment of Marseille.</w:t>
      </w:r>
    </w:p>
    <w:bookmarkEnd w:id="20"/>
    <w:bookmarkStart w:id="24" w:name="professional-experience"/>
    <w:p>
      <w:pPr>
        <w:pStyle w:val="Heading2"/>
      </w:pPr>
      <w:r>
        <w:t xml:space="preserve">Professional Experience</w:t>
      </w:r>
    </w:p>
    <w:bookmarkStart w:id="21" w:name="Xec15b158cff672b897b95ee5f51c4e78c578094"/>
    <w:p>
      <w:pPr>
        <w:pStyle w:val="Heading3"/>
      </w:pPr>
      <w:r>
        <w:t xml:space="preserve">Municipal Councilor for District 10, City of Marseille (2015–Present)</w:t>
      </w:r>
    </w:p>
    <w:p>
      <w:pPr>
        <w:numPr>
          <w:ilvl w:val="0"/>
          <w:numId w:val="1001"/>
        </w:numPr>
        <w:pStyle w:val="Compact"/>
      </w:pPr>
      <w:r>
        <w:t xml:space="preserve">Spearheaded initiatives to revitalize the Vieux-Port area, increasing tourism revenue by 25% within three years.</w:t>
      </w:r>
    </w:p>
    <w:p>
      <w:pPr>
        <w:numPr>
          <w:ilvl w:val="0"/>
          <w:numId w:val="1001"/>
        </w:numPr>
        <w:pStyle w:val="Compact"/>
      </w:pPr>
      <w:r>
        <w:t xml:space="preserve">Championed policies to reduce youth unemployment through partnerships with local businesses and vocational training programs in France Marseille.</w:t>
      </w:r>
    </w:p>
    <w:p>
      <w:pPr>
        <w:numPr>
          <w:ilvl w:val="0"/>
          <w:numId w:val="1001"/>
        </w:numPr>
        <w:pStyle w:val="Compact"/>
      </w:pPr>
      <w:r>
        <w:t xml:space="preserve">Advocated for improved public transportation infrastructure, resulting in the expansion of tramway lines and reduced traffic congestion in key districts.</w:t>
      </w:r>
    </w:p>
    <w:bookmarkEnd w:id="21"/>
    <w:bookmarkStart w:id="22" w:name="X4bb3dd60e5946269d5c43ee0da40c7cdc3fc7cb"/>
    <w:p>
      <w:pPr>
        <w:pStyle w:val="Heading3"/>
      </w:pPr>
      <w:r>
        <w:t xml:space="preserve">Mayor of the Commune of La Ciotat (2010–2015)</w:t>
      </w:r>
    </w:p>
    <w:p>
      <w:pPr>
        <w:numPr>
          <w:ilvl w:val="0"/>
          <w:numId w:val="1002"/>
        </w:numPr>
        <w:pStyle w:val="Compact"/>
      </w:pPr>
      <w:r>
        <w:t xml:space="preserve">Implemented a sustainable urban planning framework that balanced coastal preservation with economic development, benefiting both residents and visitors in France Marseille.</w:t>
      </w:r>
    </w:p>
    <w:p>
      <w:pPr>
        <w:numPr>
          <w:ilvl w:val="0"/>
          <w:numId w:val="1002"/>
        </w:numPr>
        <w:pStyle w:val="Compact"/>
      </w:pPr>
      <w:r>
        <w:t xml:space="preserve">Established community centers offering free cultural and educational programs, enhancing social cohesion in the region.</w:t>
      </w:r>
    </w:p>
    <w:p>
      <w:pPr>
        <w:numPr>
          <w:ilvl w:val="0"/>
          <w:numId w:val="1002"/>
        </w:numPr>
        <w:pStyle w:val="Compact"/>
      </w:pPr>
      <w:r>
        <w:t xml:space="preserve">Negotiated funding for renewable energy projects, positioning La Ciotat as a leader in green initiatives within southern France.</w:t>
      </w:r>
    </w:p>
    <w:bookmarkEnd w:id="22"/>
    <w:bookmarkStart w:id="23" w:name="X01246a174f044610be2cc1f7e8994d56c29302b"/>
    <w:p>
      <w:pPr>
        <w:pStyle w:val="Heading3"/>
      </w:pPr>
      <w:r>
        <w:t xml:space="preserve">Regional Councilor for Provence-Alpes-Côte d’Azur (2007–2010)</w:t>
      </w:r>
    </w:p>
    <w:p>
      <w:pPr>
        <w:numPr>
          <w:ilvl w:val="0"/>
          <w:numId w:val="1003"/>
        </w:numPr>
        <w:pStyle w:val="Compact"/>
      </w:pPr>
      <w:r>
        <w:t xml:space="preserve">Promoted policies to support small-scale farmers and local agribusinesses, ensuring the economic vitality of rural areas in France Marseille.</w:t>
      </w:r>
    </w:p>
    <w:p>
      <w:pPr>
        <w:numPr>
          <w:ilvl w:val="0"/>
          <w:numId w:val="1003"/>
        </w:numPr>
        <w:pStyle w:val="Compact"/>
      </w:pPr>
      <w:r>
        <w:t xml:space="preserve">Advocated for increased investment in digital infrastructure to bridge the urban-rural divide across the region.</w:t>
      </w:r>
    </w:p>
    <w:p>
      <w:pPr>
        <w:numPr>
          <w:ilvl w:val="0"/>
          <w:numId w:val="1003"/>
        </w:numPr>
        <w:pStyle w:val="Compact"/>
      </w:pPr>
      <w:r>
        <w:t xml:space="preserve">Collaborated with national lawmakers to secure funding for flood prevention projects, safeguarding Marseille’s coastal communities from climate-related risks.</w:t>
      </w:r>
    </w:p>
    <w:bookmarkEnd w:id="23"/>
    <w:bookmarkEnd w:id="24"/>
    <w:bookmarkStart w:id="27" w:name="educational-background"/>
    <w:p>
      <w:pPr>
        <w:pStyle w:val="Heading2"/>
      </w:pPr>
      <w:r>
        <w:t xml:space="preserve">Educational Background</w:t>
      </w:r>
    </w:p>
    <w:bookmarkStart w:id="25" w:name="X37a80b4651fd7904b3c27aaff93a1ee9059e8a6"/>
    <w:p>
      <w:pPr>
        <w:pStyle w:val="Heading3"/>
      </w:pPr>
      <w:r>
        <w:t xml:space="preserve">Master of Public Administration, Sciences Po Aix-en-Provence (2004)</w:t>
      </w:r>
    </w:p>
    <w:p>
      <w:pPr>
        <w:pStyle w:val="FirstParagraph"/>
      </w:pPr>
      <w:r>
        <w:t xml:space="preserve">Specialized in urban policy and regional development, with a focus on the socioeconomic dynamics of southern France. Thesis: "The Role of Local Governance in Shaping Marseille’s Economic Identity."</w:t>
      </w:r>
    </w:p>
    <w:bookmarkEnd w:id="25"/>
    <w:bookmarkStart w:id="26" w:name="Xcfb6a85d87f5d8b6c7adeb0eaca7ad16c2ac184"/>
    <w:p>
      <w:pPr>
        <w:pStyle w:val="Heading3"/>
      </w:pPr>
      <w:r>
        <w:t xml:space="preserve">Bachelor of Political Science, University of Aix-Marseille (2001)</w:t>
      </w:r>
    </w:p>
    <w:p>
      <w:pPr>
        <w:pStyle w:val="FirstParagraph"/>
      </w:pPr>
      <w:r>
        <w:t xml:space="preserve">Graduated with honors, emphasizing comparative politics and public policy analysis. Participated in internships with local government agencies to gain firsthand experience in France Marseille’s political landscape.</w:t>
      </w:r>
    </w:p>
    <w:bookmarkEnd w:id="26"/>
    <w:bookmarkEnd w:id="27"/>
    <w:bookmarkStart w:id="28" w:name="skills"/>
    <w:p>
      <w:pPr>
        <w:pStyle w:val="Heading2"/>
      </w:pPr>
      <w:r>
        <w:t xml:space="preserve">Skills</w:t>
      </w:r>
    </w:p>
    <w:p>
      <w:pPr>
        <w:numPr>
          <w:ilvl w:val="0"/>
          <w:numId w:val="1004"/>
        </w:numPr>
        <w:pStyle w:val="Compact"/>
      </w:pPr>
      <w:r>
        <w:rPr>
          <w:bCs/>
          <w:b/>
        </w:rPr>
        <w:t xml:space="preserve">Leadership:</w:t>
      </w:r>
      <w:r>
        <w:t xml:space="preserve"> </w:t>
      </w:r>
      <w:r>
        <w:t xml:space="preserve">Proven ability to lead diverse teams and collaborate with stakeholders across sectors, from private enterprises to community organizations in France Marseille.</w:t>
      </w:r>
    </w:p>
    <w:p>
      <w:pPr>
        <w:numPr>
          <w:ilvl w:val="0"/>
          <w:numId w:val="1004"/>
        </w:numPr>
        <w:pStyle w:val="Compact"/>
      </w:pPr>
      <w:r>
        <w:rPr>
          <w:bCs/>
          <w:b/>
        </w:rPr>
        <w:t xml:space="preserve">Policy Development:</w:t>
      </w:r>
      <w:r>
        <w:t xml:space="preserve"> </w:t>
      </w:r>
      <w:r>
        <w:t xml:space="preserve">Expertise in crafting legislation and initiatives that address pressing issues such as housing, education, and environmental sustainability.</w:t>
      </w:r>
    </w:p>
    <w:p>
      <w:pPr>
        <w:numPr>
          <w:ilvl w:val="0"/>
          <w:numId w:val="1004"/>
        </w:numPr>
        <w:pStyle w:val="Compact"/>
      </w:pPr>
      <w:r>
        <w:rPr>
          <w:bCs/>
          <w:b/>
        </w:rPr>
        <w:t xml:space="preserve">Public Engagement:</w:t>
      </w:r>
      <w:r>
        <w:t xml:space="preserve"> </w:t>
      </w:r>
      <w:r>
        <w:t xml:space="preserve">Strong communication skills to connect with constituents, conduct town halls, and foster dialogue between citizens and government officials.</w:t>
      </w:r>
    </w:p>
    <w:p>
      <w:pPr>
        <w:numPr>
          <w:ilvl w:val="0"/>
          <w:numId w:val="1004"/>
        </w:numPr>
        <w:pStyle w:val="Compact"/>
      </w:pPr>
      <w:r>
        <w:rPr>
          <w:bCs/>
          <w:b/>
        </w:rPr>
        <w:t xml:space="preserve">Strategic Planning:</w:t>
      </w:r>
      <w:r>
        <w:t xml:space="preserve"> </w:t>
      </w:r>
      <w:r>
        <w:t xml:space="preserve">Skilled in long-term visioning for urban development projects that align with both local needs and national objectives in France Marseille.</w:t>
      </w:r>
    </w:p>
    <w:bookmarkEnd w:id="28"/>
    <w:bookmarkStart w:id="29" w:name="achievements"/>
    <w:p>
      <w:pPr>
        <w:pStyle w:val="Heading2"/>
      </w:pPr>
      <w:r>
        <w:t xml:space="preserve">Achievements</w:t>
      </w:r>
    </w:p>
    <w:p>
      <w:pPr>
        <w:pStyle w:val="FirstParagraph"/>
      </w:pPr>
      <w:r>
        <w:t xml:space="preserve">The politician’s resume is marked by transformative achievements in France Marseille. Notably, they led the "Marseille 2030" initiative, a comprehensive plan to modernize the city’s infrastructure and improve quality of life for residents. This effort included the renovation of historic neighborhoods, expansion of green spaces, and the creation of job training programs for underserved communities. Additionally, their advocacy for cultural preservation resulted in the protection of several historic sites in Marseille, ensuring that its rich heritage remains a cornerstone of its identity.</w:t>
      </w:r>
    </w:p>
    <w:bookmarkEnd w:id="29"/>
    <w:bookmarkStart w:id="30" w:name="community-involvement"/>
    <w:p>
      <w:pPr>
        <w:pStyle w:val="Heading2"/>
      </w:pPr>
      <w:r>
        <w:t xml:space="preserve">Community Involvement</w:t>
      </w:r>
    </w:p>
    <w:p>
      <w:pPr>
        <w:pStyle w:val="FirstParagraph"/>
      </w:pPr>
      <w:r>
        <w:t xml:space="preserve">Beyond their formal roles, this politician has been deeply involved in community-driven projects. They founded the "Marseille Youth Empowerment Network," which provides mentorship and career guidance to young residents. Their commitment to social equity is reflected in programs that support marginalized groups, including refugees and low-income families. In France Marseille, they have consistently emphasized the importance of inclusivity, ensuring that all voices are heard in the political process.</w:t>
      </w:r>
    </w:p>
    <w:bookmarkEnd w:id="30"/>
    <w:bookmarkStart w:id="31" w:name="key-contributions"/>
    <w:p>
      <w:pPr>
        <w:pStyle w:val="Heading2"/>
      </w:pPr>
      <w:r>
        <w:t xml:space="preserve">Key Contributions</w:t>
      </w:r>
    </w:p>
    <w:p>
      <w:pPr>
        <w:numPr>
          <w:ilvl w:val="0"/>
          <w:numId w:val="1005"/>
        </w:numPr>
        <w:pStyle w:val="Compact"/>
      </w:pPr>
      <w:r>
        <w:t xml:space="preserve">Initiated the "Marseille Clean Seas" campaign to combat pollution and promote marine conservation in the Mediterranean.</w:t>
      </w:r>
    </w:p>
    <w:p>
      <w:pPr>
        <w:numPr>
          <w:ilvl w:val="0"/>
          <w:numId w:val="1005"/>
        </w:numPr>
        <w:pStyle w:val="Compact"/>
      </w:pPr>
      <w:r>
        <w:t xml:space="preserve">Led efforts to integrate smart technology into public services, improving efficiency and accessibility for citizens.</w:t>
      </w:r>
    </w:p>
    <w:p>
      <w:pPr>
        <w:numPr>
          <w:ilvl w:val="0"/>
          <w:numId w:val="1005"/>
        </w:numPr>
        <w:pStyle w:val="Compact"/>
      </w:pPr>
      <w:r>
        <w:t xml:space="preserve">Campaigned for increased funding for affordable housing, addressing the growing crisis in France Marseille’s urban centers.</w:t>
      </w:r>
    </w:p>
    <w:bookmarkEnd w:id="31"/>
    <w:bookmarkStart w:id="32" w:name="conclusion"/>
    <w:p>
      <w:pPr>
        <w:pStyle w:val="Heading2"/>
      </w:pPr>
      <w:r>
        <w:t xml:space="preserve">Conclusion</w:t>
      </w:r>
    </w:p>
    <w:p>
      <w:pPr>
        <w:pStyle w:val="FirstParagraph"/>
      </w:pPr>
      <w:r>
        <w:t xml:space="preserve">This resume underscores the politician’s unwavering dedication to the people of France Marseille. As a leader with a clear vision and a deep understanding of local challenges, they have consistently worked to enhance the quality of life for residents while advocating for policies that reflect the values of equality, sustainability, and progress. Their career exemplifies the impact a committed politician can have in shaping the future of their community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France Marseille</dc:title>
  <dc:creator/>
  <dc:language>en</dc:language>
  <cp:keywords/>
  <dcterms:created xsi:type="dcterms:W3CDTF">2026-07-23T16:20:19Z</dcterms:created>
  <dcterms:modified xsi:type="dcterms:W3CDTF">2026-07-23T16:20:19Z</dcterms:modified>
</cp:coreProperties>
</file>

<file path=docProps/custom.xml><?xml version="1.0" encoding="utf-8"?>
<Properties xmlns="http://schemas.openxmlformats.org/officeDocument/2006/custom-properties" xmlns:vt="http://schemas.openxmlformats.org/officeDocument/2006/docPropsVTypes"/>
</file>