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Italy</w:t>
      </w:r>
      <w:r>
        <w:t xml:space="preserve"> </w:t>
      </w:r>
      <w:r>
        <w:t xml:space="preserve">Milan</w:t>
      </w:r>
    </w:p>
    <w:bookmarkStart w:id="31" w:name="luca-moretti"/>
    <w:p>
      <w:pPr>
        <w:pStyle w:val="Heading1"/>
      </w:pPr>
      <w:r>
        <w:t xml:space="preserve">Luca Moretti</w:t>
      </w:r>
    </w:p>
    <w:p>
      <w:pPr>
        <w:pStyle w:val="FirstParagraph"/>
      </w:pPr>
      <w:r>
        <w:rPr>
          <w:bCs/>
          <w:b/>
        </w:rPr>
        <w:t xml:space="preserve">Politician | Advocate for Italy Milan's Future</w:t>
      </w:r>
    </w:p>
    <w:p>
      <w:r>
        <w:pict>
          <v:rect style="width:0;height:1.5pt" o:hralign="center" o:hrstd="t" o:hr="t"/>
        </w:pict>
      </w:r>
    </w:p>
    <w:bookmarkStart w:id="21"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Via della Spiga 45, 20121 Milan, Italy</w:t>
      </w:r>
    </w:p>
    <w:p>
      <w:pPr>
        <w:numPr>
          <w:ilvl w:val="0"/>
          <w:numId w:val="1001"/>
        </w:numPr>
        <w:pStyle w:val="Compact"/>
      </w:pPr>
      <w:r>
        <w:rPr>
          <w:bCs/>
          <w:b/>
        </w:rPr>
        <w:t xml:space="preserve">Email:</w:t>
      </w:r>
      <w:r>
        <w:t xml:space="preserve"> </w:t>
      </w:r>
      <w:r>
        <w:t xml:space="preserve">luca.moretti@milanpolitician.it</w:t>
      </w:r>
    </w:p>
    <w:p>
      <w:pPr>
        <w:numPr>
          <w:ilvl w:val="0"/>
          <w:numId w:val="1001"/>
        </w:numPr>
        <w:pStyle w:val="Compact"/>
      </w:pPr>
      <w:r>
        <w:rPr>
          <w:bCs/>
          <w:b/>
        </w:rPr>
        <w:t xml:space="preserve">Phone:</w:t>
      </w:r>
      <w:r>
        <w:t xml:space="preserve"> </w:t>
      </w:r>
      <w:r>
        <w:t xml:space="preserve">+39 348 123 4567</w:t>
      </w:r>
    </w:p>
    <w:p>
      <w:pPr>
        <w:numPr>
          <w:ilvl w:val="0"/>
          <w:numId w:val="1001"/>
        </w:numPr>
        <w:pStyle w:val="Compact"/>
      </w:pPr>
      <w:r>
        <w:rPr>
          <w:bCs/>
          <w:b/>
        </w:rPr>
        <w:t xml:space="preserve">Website:</w:t>
      </w:r>
      <w:r>
        <w:t xml:space="preserve"> </w:t>
      </w:r>
      <w:hyperlink r:id="rId20">
        <w:r>
          <w:rPr>
            <w:rStyle w:val="Hyperlink"/>
          </w:rPr>
          <w:t xml:space="preserve">www.luca-moretti-politicalresume.com</w:t>
        </w:r>
      </w:hyperlink>
    </w:p>
    <w:bookmarkEnd w:id="21"/>
    <w:bookmarkStart w:id="22" w:name="professional-summary"/>
    <w:p>
      <w:pPr>
        <w:pStyle w:val="Heading2"/>
      </w:pPr>
      <w:r>
        <w:t xml:space="preserve">Professional Summary</w:t>
      </w:r>
    </w:p>
    <w:p>
      <w:pPr>
        <w:pStyle w:val="FirstParagraph"/>
      </w:pPr>
      <w:r>
        <w:t xml:space="preserve">A dedicated and experienced politician with over 15 years of service in the Lombardy region, specifically focused on advancing the interests of Italy Milan. As a leader in local governance, I have championed policies that prioritize urban development, environmental sustainability, and social equity. My resume reflects a career built on community engagement, strategic policy-making, and a deep commitment to the values of Italian democracy. With a strong foundation in public administration and law, I aim to strengthen Milan’s position as a global hub while addressing the unique challenges of Italy’s second-largest city.</w:t>
      </w:r>
    </w:p>
    <w:bookmarkEnd w:id="22"/>
    <w:bookmarkStart w:id="23" w:name="education"/>
    <w:p>
      <w:pPr>
        <w:pStyle w:val="Heading2"/>
      </w:pPr>
      <w:r>
        <w:t xml:space="preserve">Education</w:t>
      </w:r>
    </w:p>
    <w:p>
      <w:pPr>
        <w:numPr>
          <w:ilvl w:val="0"/>
          <w:numId w:val="1002"/>
        </w:numPr>
        <w:pStyle w:val="Compact"/>
      </w:pPr>
      <w:r>
        <w:rPr>
          <w:bCs/>
          <w:b/>
        </w:rPr>
        <w:t xml:space="preserve">Magna Cum Laude</w:t>
      </w:r>
      <w:r>
        <w:t xml:space="preserve">, Law Degree, University of Milan (2005)</w:t>
      </w:r>
    </w:p>
    <w:p>
      <w:pPr>
        <w:numPr>
          <w:ilvl w:val="0"/>
          <w:numId w:val="1002"/>
        </w:numPr>
        <w:pStyle w:val="Compact"/>
      </w:pPr>
      <w:r>
        <w:rPr>
          <w:bCs/>
          <w:b/>
        </w:rPr>
        <w:t xml:space="preserve">Master’s in Public Administration</w:t>
      </w:r>
      <w:r>
        <w:t xml:space="preserve">, Bocconi University (2010)</w:t>
      </w:r>
    </w:p>
    <w:p>
      <w:pPr>
        <w:numPr>
          <w:ilvl w:val="0"/>
          <w:numId w:val="1002"/>
        </w:numPr>
        <w:pStyle w:val="Compact"/>
      </w:pPr>
      <w:r>
        <w:rPr>
          <w:bCs/>
          <w:b/>
        </w:rPr>
        <w:t xml:space="preserve">Certification in Urban Policy Development</w:t>
      </w:r>
      <w:r>
        <w:t xml:space="preserve">, Italian School of Public Administration (2013)</w:t>
      </w:r>
    </w:p>
    <w:bookmarkEnd w:id="23"/>
    <w:bookmarkStart w:id="24" w:name="political-experience"/>
    <w:p>
      <w:pPr>
        <w:pStyle w:val="Heading2"/>
      </w:pPr>
      <w:r>
        <w:t xml:space="preserve">Political Experience</w:t>
      </w:r>
    </w:p>
    <w:p>
      <w:pPr>
        <w:pStyle w:val="FirstParagraph"/>
      </w:pPr>
      <w:r>
        <w:rPr>
          <w:bCs/>
          <w:b/>
        </w:rPr>
        <w:t xml:space="preserve">Mayor of Milan (2018–Present)</w:t>
      </w:r>
    </w:p>
    <w:p>
      <w:pPr>
        <w:numPr>
          <w:ilvl w:val="0"/>
          <w:numId w:val="1003"/>
        </w:numPr>
        <w:pStyle w:val="Compact"/>
      </w:pPr>
      <w:r>
        <w:t xml:space="preserve">Led the implementation of the "Milan Green Plan," reducing urban carbon emissions by 30% through green infrastructure and renewable energy initiatives.</w:t>
      </w:r>
    </w:p>
    <w:p>
      <w:pPr>
        <w:numPr>
          <w:ilvl w:val="0"/>
          <w:numId w:val="1003"/>
        </w:numPr>
        <w:pStyle w:val="Compact"/>
      </w:pPr>
      <w:r>
        <w:t xml:space="preserve">Negotiated a landmark agreement with the Lombardy Regional Government to secure funding for the revitalization of Milan’s historic districts, preserving cultural heritage while boosting tourism.</w:t>
      </w:r>
    </w:p>
    <w:p>
      <w:pPr>
        <w:pStyle w:val="FirstParagraph"/>
      </w:pPr>
      <w:r>
        <w:rPr>
          <w:bCs/>
          <w:b/>
        </w:rPr>
        <w:t xml:space="preserve">Councilor for Urban Development (2012–2018)</w:t>
      </w:r>
    </w:p>
    <w:p>
      <w:pPr>
        <w:numPr>
          <w:ilvl w:val="0"/>
          <w:numId w:val="1004"/>
        </w:numPr>
        <w:pStyle w:val="Compact"/>
      </w:pPr>
      <w:r>
        <w:t xml:space="preserve">Overhauled public transportation systems, introducing electric buses and expanding metro lines to underserved neighborhoods.</w:t>
      </w:r>
    </w:p>
    <w:p>
      <w:pPr>
        <w:pStyle w:val="FirstParagraph"/>
      </w:pPr>
      <w:r>
        <w:rPr>
          <w:bCs/>
          <w:b/>
        </w:rPr>
        <w:t xml:space="preserve">Member of the Italian Parliament (2006–2012)</w:t>
      </w:r>
    </w:p>
    <w:bookmarkEnd w:id="24"/>
    <w:bookmarkStart w:id="25" w:name="work-experience"/>
    <w:p>
      <w:pPr>
        <w:pStyle w:val="Heading2"/>
      </w:pPr>
      <w:r>
        <w:t xml:space="preserve">Work Experience</w:t>
      </w:r>
    </w:p>
    <w:p>
      <w:pPr>
        <w:pStyle w:val="FirstParagraph"/>
      </w:pPr>
      <w:r>
        <w:rPr>
          <w:bCs/>
          <w:b/>
        </w:rPr>
        <w:t xml:space="preserve">Policy Advisor to the Mayor of Milan (2010–2012)</w:t>
      </w:r>
    </w:p>
    <w:p>
      <w:pPr>
        <w:numPr>
          <w:ilvl w:val="0"/>
          <w:numId w:val="1006"/>
        </w:numPr>
        <w:pStyle w:val="Compact"/>
      </w:pPr>
      <w:r>
        <w:t xml:space="preserve">Collaborated with international urban planners to design Milan’s first climate resilience strategy, aligning with EU sustainability goals.</w:t>
      </w:r>
    </w:p>
    <w:p>
      <w:pPr>
        <w:pStyle w:val="FirstParagraph"/>
      </w:pPr>
      <w:r>
        <w:rPr>
          <w:bCs/>
          <w:b/>
        </w:rPr>
        <w:t xml:space="preserve">Director of the Milan Regional Development Agency (2008–2010)</w:t>
      </w:r>
    </w:p>
    <w:bookmarkEnd w:id="25"/>
    <w:bookmarkStart w:id="26" w:name="skills"/>
    <w:p>
      <w:pPr>
        <w:pStyle w:val="Heading2"/>
      </w:pPr>
      <w:r>
        <w:t xml:space="preserve">Skills</w:t>
      </w:r>
    </w:p>
    <w:p>
      <w:pPr>
        <w:numPr>
          <w:ilvl w:val="0"/>
          <w:numId w:val="1008"/>
        </w:numPr>
        <w:pStyle w:val="Compact"/>
      </w:pPr>
      <w:r>
        <w:rPr>
          <w:bCs/>
          <w:b/>
        </w:rPr>
        <w:t xml:space="preserve">Languages:</w:t>
      </w:r>
      <w:r>
        <w:t xml:space="preserve"> </w:t>
      </w:r>
      <w:r>
        <w:t xml:space="preserve">Italian (native), English (fluent), French (basic)</w:t>
      </w:r>
    </w:p>
    <w:p>
      <w:pPr>
        <w:numPr>
          <w:ilvl w:val="0"/>
          <w:numId w:val="1008"/>
        </w:numPr>
        <w:pStyle w:val="Compact"/>
      </w:pPr>
      <w:r>
        <w:rPr>
          <w:bCs/>
          <w:b/>
        </w:rPr>
        <w:t xml:space="preserve">Policies:</w:t>
      </w:r>
      <w:r>
        <w:t xml:space="preserve"> </w:t>
      </w:r>
      <w:r>
        <w:t xml:space="preserve">Urban development, environmental law, public finance</w:t>
      </w:r>
    </w:p>
    <w:p>
      <w:pPr>
        <w:numPr>
          <w:ilvl w:val="0"/>
          <w:numId w:val="1008"/>
        </w:numPr>
        <w:pStyle w:val="Compact"/>
      </w:pPr>
      <w:r>
        <w:rPr>
          <w:bCs/>
          <w:b/>
        </w:rPr>
        <w:t xml:space="preserve">Skills:</w:t>
      </w:r>
      <w:r>
        <w:t xml:space="preserve"> </w:t>
      </w:r>
      <w:r>
        <w:t xml:space="preserve">Strategic negotiation, crisis management, community outreach</w:t>
      </w:r>
    </w:p>
    <w:p>
      <w:pPr>
        <w:numPr>
          <w:ilvl w:val="0"/>
          <w:numId w:val="1008"/>
        </w:numPr>
        <w:pStyle w:val="Compact"/>
      </w:pPr>
      <w:r>
        <w:rPr>
          <w:bCs/>
          <w:b/>
        </w:rPr>
        <w:t xml:space="preserve">Tech Proficiency:</w:t>
      </w:r>
      <w:r>
        <w:t xml:space="preserve"> </w:t>
      </w:r>
      <w:r>
        <w:t xml:space="preserve">GIS mapping software, data analytics tools for policy evaluation</w:t>
      </w:r>
    </w:p>
    <w:bookmarkEnd w:id="26"/>
    <w:bookmarkStart w:id="27" w:name="certifications-honors"/>
    <w:p>
      <w:pPr>
        <w:pStyle w:val="Heading2"/>
      </w:pPr>
      <w:r>
        <w:t xml:space="preserve">Certifications &amp; Honors</w:t>
      </w:r>
    </w:p>
    <w:p>
      <w:pPr>
        <w:numPr>
          <w:ilvl w:val="0"/>
          <w:numId w:val="1009"/>
        </w:numPr>
        <w:pStyle w:val="Compact"/>
      </w:pPr>
      <w:r>
        <w:rPr>
          <w:bCs/>
          <w:b/>
        </w:rPr>
        <w:t xml:space="preserve">Award of Excellence in Public Service</w:t>
      </w:r>
      <w:r>
        <w:t xml:space="preserve">, Milan Chamber of Commerce (2021)</w:t>
      </w:r>
    </w:p>
    <w:p>
      <w:pPr>
        <w:numPr>
          <w:ilvl w:val="0"/>
          <w:numId w:val="1009"/>
        </w:numPr>
        <w:pStyle w:val="Compact"/>
      </w:pPr>
      <w:r>
        <w:rPr>
          <w:bCs/>
          <w:b/>
        </w:rPr>
        <w:t xml:space="preserve">European Green City Leader Award</w:t>
      </w:r>
      <w:r>
        <w:t xml:space="preserve">, European Union (2019)</w:t>
      </w:r>
    </w:p>
    <w:p>
      <w:pPr>
        <w:numPr>
          <w:ilvl w:val="0"/>
          <w:numId w:val="1009"/>
        </w:numPr>
        <w:pStyle w:val="Compact"/>
      </w:pPr>
      <w:r>
        <w:rPr>
          <w:bCs/>
          <w:b/>
        </w:rPr>
        <w:t xml:space="preserve">Certified Urban Planner</w:t>
      </w:r>
      <w:r>
        <w:t xml:space="preserve">, International Association of Public Policy (2017)</w:t>
      </w:r>
    </w:p>
    <w:bookmarkEnd w:id="27"/>
    <w:bookmarkStart w:id="28" w:name="accomplishments-contributions"/>
    <w:p>
      <w:pPr>
        <w:pStyle w:val="Heading2"/>
      </w:pPr>
      <w:r>
        <w:t xml:space="preserve">Accomplishments &amp; Contributions</w:t>
      </w:r>
    </w:p>
    <w:p>
      <w:pPr>
        <w:pStyle w:val="FirstParagraph"/>
      </w:pPr>
      <w:r>
        <w:rPr>
          <w:bCs/>
          <w:b/>
        </w:rPr>
        <w:t xml:space="preserve">Key Achievements in Italy Milan:</w:t>
      </w:r>
    </w:p>
    <w:p>
      <w:pPr>
        <w:numPr>
          <w:ilvl w:val="0"/>
          <w:numId w:val="1010"/>
        </w:numPr>
        <w:pStyle w:val="Compact"/>
      </w:pPr>
      <w:r>
        <w:t xml:space="preserve">Promoted the "Milan Design Week" as a global platform for innovation, generating €200 million in annual revenue for local designers and businesses.</w:t>
      </w:r>
    </w:p>
    <w:bookmarkEnd w:id="28"/>
    <w:bookmarkStart w:id="29" w:name="publications-media"/>
    <w:p>
      <w:pPr>
        <w:pStyle w:val="Heading2"/>
      </w:pPr>
      <w:r>
        <w:t xml:space="preserve">Publications &amp; Media</w:t>
      </w:r>
    </w:p>
    <w:p>
      <w:pPr>
        <w:numPr>
          <w:ilvl w:val="0"/>
          <w:numId w:val="1011"/>
        </w:numPr>
        <w:pStyle w:val="Compact"/>
      </w:pPr>
      <w:r>
        <w:t xml:space="preserve">"Redefining Urban Life: A Politician’s Guide to Milan’s Future," published in *Il Sole 24 Ore* (2020)</w:t>
      </w:r>
    </w:p>
    <w:p>
      <w:pPr>
        <w:numPr>
          <w:ilvl w:val="0"/>
          <w:numId w:val="1011"/>
        </w:numPr>
        <w:pStyle w:val="Compact"/>
      </w:pPr>
      <w:r>
        <w:t xml:space="preserve">Guest speaker at the UN Climate Summit (2019), highlighting Milan’s green initiatives.</w:t>
      </w:r>
    </w:p>
    <w:p>
      <w:pPr>
        <w:numPr>
          <w:ilvl w:val="0"/>
          <w:numId w:val="1011"/>
        </w:numPr>
        <w:pStyle w:val="Compact"/>
      </w:pPr>
      <w:r>
        <w:t xml:space="preserve">Featured in *La Repubblica* as "The Architect of Milan’s Green Revolution."</w:t>
      </w:r>
    </w:p>
    <w:bookmarkEnd w:id="29"/>
    <w:bookmarkStart w:id="30" w:name="personal-statement"/>
    <w:p>
      <w:pPr>
        <w:pStyle w:val="Heading2"/>
      </w:pPr>
      <w:r>
        <w:t xml:space="preserve">Personal Statement</w:t>
      </w:r>
    </w:p>
    <w:p>
      <w:pPr>
        <w:pStyle w:val="FirstParagraph"/>
      </w:pPr>
      <w:r>
        <w:t xml:space="preserve">As a politician deeply rooted in Italy Milan, my resume is a testament to decades of service dedicated to the city and its people. I believe that effective leadership requires not only policy expertise but also an unwavering commitment to transparency, equity, and innovation. My career has been guided by the principles of public good, ensuring that every decision reflects the needs of Milan’s diverse communities. Whether addressing climate challenges or fostering economic growth, my goal remains to make Italy Milan a model of progress for the entire nation.</w:t>
      </w:r>
    </w:p>
    <w:p>
      <w:r>
        <w:pict>
          <v:rect style="width:0;height:1.5pt" o:hralign="center" o:hrstd="t" o:hr="t"/>
        </w:pict>
      </w:r>
    </w:p>
    <w:p>
      <w:pPr>
        <w:pStyle w:val="FirstParagraph"/>
      </w:pPr>
      <w:r>
        <w:t xml:space="preserve">© 2023 Luca Moretti | Resume for Politician in Italy Milan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uca-moretti-politicalresum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luca-moretti-politicalresum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Italy Milan</dc:title>
  <dc:creator/>
  <dc:language>en</dc:language>
  <cp:keywords/>
  <dcterms:created xsi:type="dcterms:W3CDTF">2026-07-21T05:51:00Z</dcterms:created>
  <dcterms:modified xsi:type="dcterms:W3CDTF">2026-07-21T05:51:00Z</dcterms:modified>
</cp:coreProperties>
</file>

<file path=docProps/custom.xml><?xml version="1.0" encoding="utf-8"?>
<Properties xmlns="http://schemas.openxmlformats.org/officeDocument/2006/custom-properties" xmlns:vt="http://schemas.openxmlformats.org/officeDocument/2006/docPropsVTypes"/>
</file>