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John</w:t>
      </w:r>
      <w:r>
        <w:t xml:space="preserve"> </w:t>
      </w:r>
      <w:r>
        <w:t xml:space="preserve">Muhumuza</w:t>
      </w:r>
      <w:r>
        <w:t xml:space="preserve"> </w:t>
      </w:r>
      <w:r>
        <w:t xml:space="preserve">-</w:t>
      </w:r>
      <w:r>
        <w:t xml:space="preserve"> </w:t>
      </w:r>
      <w:r>
        <w:t xml:space="preserve">Politician</w:t>
      </w:r>
      <w:r>
        <w:t xml:space="preserve"> </w:t>
      </w:r>
      <w:r>
        <w:t xml:space="preserve">in</w:t>
      </w:r>
      <w:r>
        <w:t xml:space="preserve"> </w:t>
      </w:r>
      <w:r>
        <w:t xml:space="preserve">Uganda</w:t>
      </w:r>
      <w:r>
        <w:t xml:space="preserve"> </w:t>
      </w:r>
      <w:r>
        <w:t xml:space="preserve">Kampala</w:t>
      </w:r>
    </w:p>
    <w:bookmarkStart w:id="32" w:name="john-muhumuza"/>
    <w:p>
      <w:pPr>
        <w:pStyle w:val="Heading1"/>
      </w:pPr>
      <w:r>
        <w:t xml:space="preserve">John Muhumuza</w:t>
      </w:r>
    </w:p>
    <w:p>
      <w:pPr>
        <w:pStyle w:val="FirstParagraph"/>
      </w:pPr>
      <w:r>
        <w:rPr>
          <w:bCs/>
          <w:b/>
        </w:rPr>
        <w:t xml:space="preserve">Contact Information:</w:t>
      </w:r>
      <w:r>
        <w:br/>
      </w:r>
      <w:r>
        <w:t xml:space="preserve">Address: Plot 123, Kalerwe Road, Kampala, Uganda</w:t>
      </w:r>
      <w:r>
        <w:br/>
      </w:r>
      <w:r>
        <w:t xml:space="preserve">Phone: +256 789 012 345</w:t>
      </w:r>
      <w:r>
        <w:br/>
      </w:r>
      <w:r>
        <w:t xml:space="preserve">Email: john.muhumuza@politician.ug</w:t>
      </w:r>
      <w:r>
        <w:br/>
      </w:r>
      <w:r>
        <w:t xml:space="preserve">LinkedIn: linkedin.com/in/johnmuhumuza-uganda</w:t>
      </w:r>
    </w:p>
    <w:bookmarkStart w:id="20" w:name="professional-summary"/>
    <w:p>
      <w:pPr>
        <w:pStyle w:val="Heading2"/>
      </w:pPr>
      <w:r>
        <w:t xml:space="preserve">Professional Summary</w:t>
      </w:r>
    </w:p>
    <w:p>
      <w:pPr>
        <w:pStyle w:val="FirstParagraph"/>
      </w:pPr>
      <w:r>
        <w:t xml:space="preserve">A dedicated and visionary politician with over 15 years of experience in public service, specifically focused on advancing the socio-economic development of Uganda Kampala. Committed to fostering inclusive growth, improving healthcare access, and strengthening local governance in one of Uganda's most dynamic urban centers. Recognized for leadership in bridging community needs with policy implementation, ensuring equitable resource distribution across Kampala’s diverse districts. A strong advocate for youth empowerment and sustainable infrastructure projects tailored to the unique challenges of Kampala’s expanding population.</w:t>
      </w:r>
    </w:p>
    <w:bookmarkEnd w:id="20"/>
    <w:bookmarkStart w:id="21" w:name="education"/>
    <w:p>
      <w:pPr>
        <w:pStyle w:val="Heading2"/>
      </w:pPr>
      <w:r>
        <w:t xml:space="preserve">Education</w:t>
      </w:r>
    </w:p>
    <w:p>
      <w:pPr>
        <w:numPr>
          <w:ilvl w:val="0"/>
          <w:numId w:val="1001"/>
        </w:numPr>
        <w:pStyle w:val="Compact"/>
      </w:pPr>
      <w:r>
        <w:rPr>
          <w:bCs/>
          <w:b/>
        </w:rPr>
        <w:t xml:space="preserve">Bachelor of Arts in Political Science</w:t>
      </w:r>
      <w:r>
        <w:t xml:space="preserve">, Makerere University, Uganda (2005-2008)</w:t>
      </w:r>
    </w:p>
    <w:p>
      <w:pPr>
        <w:numPr>
          <w:ilvl w:val="0"/>
          <w:numId w:val="1001"/>
        </w:numPr>
        <w:pStyle w:val="Compact"/>
      </w:pPr>
      <w:r>
        <w:rPr>
          <w:bCs/>
          <w:b/>
        </w:rPr>
        <w:t xml:space="preserve">Master of Public Administration (MPA)</w:t>
      </w:r>
      <w:r>
        <w:t xml:space="preserve">, School of Governance, University of Nairobi, Kenya (2010-2013)</w:t>
      </w:r>
    </w:p>
    <w:p>
      <w:pPr>
        <w:numPr>
          <w:ilvl w:val="0"/>
          <w:numId w:val="1001"/>
        </w:numPr>
        <w:pStyle w:val="Compact"/>
      </w:pPr>
      <w:r>
        <w:rPr>
          <w:bCs/>
          <w:b/>
        </w:rPr>
        <w:t xml:space="preserve">Advanced Leadership Program in Urban Development</w:t>
      </w:r>
      <w:r>
        <w:t xml:space="preserve">, African Institute for Management (AIM), Kampala, Uganda (2018)</w:t>
      </w:r>
    </w:p>
    <w:bookmarkEnd w:id="21"/>
    <w:bookmarkStart w:id="25" w:name="professional-experience"/>
    <w:p>
      <w:pPr>
        <w:pStyle w:val="Heading2"/>
      </w:pPr>
      <w:r>
        <w:t xml:space="preserve">Professional Experience</w:t>
      </w:r>
    </w:p>
    <w:bookmarkStart w:id="22" w:name="X63a0a5ff151ccd1644ae4bb192e65c9fd491802"/>
    <w:p>
      <w:pPr>
        <w:pStyle w:val="Heading3"/>
      </w:pPr>
      <w:r>
        <w:rPr>
          <w:bCs/>
          <w:b/>
        </w:rPr>
        <w:t xml:space="preserve">Member of Parliament, Kampala Central Constituency</w:t>
      </w:r>
    </w:p>
    <w:p>
      <w:pPr>
        <w:pStyle w:val="FirstParagraph"/>
      </w:pPr>
      <w:r>
        <w:rPr>
          <w:iCs/>
          <w:i/>
        </w:rPr>
        <w:t xml:space="preserve">April 2016 – Present</w:t>
      </w:r>
    </w:p>
    <w:p>
      <w:pPr>
        <w:numPr>
          <w:ilvl w:val="0"/>
          <w:numId w:val="1002"/>
        </w:numPr>
        <w:pStyle w:val="Compact"/>
      </w:pPr>
      <w:r>
        <w:t xml:space="preserve">Spearheaded the Kampala City Development Plan, focusing on waste management and road infrastructure upgrades in collaboration with the Uganda National Roads Authority (UNRA).</w:t>
      </w:r>
    </w:p>
    <w:bookmarkEnd w:id="22"/>
    <w:bookmarkStart w:id="23" w:name="deputy-mayor-of-kampala"/>
    <w:p>
      <w:pPr>
        <w:pStyle w:val="Heading3"/>
      </w:pPr>
      <w:r>
        <w:rPr>
          <w:bCs/>
          <w:b/>
        </w:rPr>
        <w:t xml:space="preserve">Deputy Mayor of Kampala</w:t>
      </w:r>
    </w:p>
    <w:p>
      <w:pPr>
        <w:pStyle w:val="FirstParagraph"/>
      </w:pPr>
      <w:r>
        <w:rPr>
          <w:iCs/>
          <w:i/>
        </w:rPr>
        <w:t xml:space="preserve">January 2014 – March 2016</w:t>
      </w:r>
    </w:p>
    <w:bookmarkEnd w:id="23"/>
    <w:bookmarkStart w:id="24" w:name="Xaa012ae1b85cdad80658ad08e818adfef35b692"/>
    <w:p>
      <w:pPr>
        <w:pStyle w:val="Heading3"/>
      </w:pPr>
      <w:r>
        <w:rPr>
          <w:bCs/>
          <w:b/>
        </w:rPr>
        <w:t xml:space="preserve">Political Secretary, Uganda People’s Congress (UPC)</w:t>
      </w:r>
    </w:p>
    <w:p>
      <w:pPr>
        <w:pStyle w:val="FirstParagraph"/>
      </w:pPr>
      <w:r>
        <w:rPr>
          <w:iCs/>
          <w:i/>
        </w:rPr>
        <w:t xml:space="preserve">2011 – 2014</w:t>
      </w:r>
    </w:p>
    <w:bookmarkEnd w:id="24"/>
    <w:bookmarkEnd w:id="25"/>
    <w:bookmarkStart w:id="26" w:name="skills"/>
    <w:p>
      <w:pPr>
        <w:pStyle w:val="Heading2"/>
      </w:pPr>
      <w:r>
        <w:t xml:space="preserve">Skills</w:t>
      </w:r>
    </w:p>
    <w:p>
      <w:pPr>
        <w:numPr>
          <w:ilvl w:val="0"/>
          <w:numId w:val="1005"/>
        </w:numPr>
        <w:pStyle w:val="Compact"/>
      </w:pPr>
      <w:r>
        <w:t xml:space="preserve">Policy Development and Advocacy</w:t>
      </w:r>
    </w:p>
    <w:p>
      <w:pPr>
        <w:numPr>
          <w:ilvl w:val="0"/>
          <w:numId w:val="1005"/>
        </w:numPr>
        <w:pStyle w:val="Compact"/>
      </w:pPr>
      <w:r>
        <w:t xml:space="preserve">Community Engagement and Stakeholder Management</w:t>
      </w:r>
    </w:p>
    <w:p>
      <w:pPr>
        <w:numPr>
          <w:ilvl w:val="0"/>
          <w:numId w:val="1005"/>
        </w:numPr>
        <w:pStyle w:val="Compact"/>
      </w:pPr>
      <w:r>
        <w:t xml:space="preserve">Crisis Communication in Urban Governance</w:t>
      </w:r>
    </w:p>
    <w:p>
      <w:pPr>
        <w:numPr>
          <w:ilvl w:val="0"/>
          <w:numId w:val="1005"/>
        </w:numPr>
        <w:pStyle w:val="Compact"/>
      </w:pPr>
      <w:r>
        <w:t xml:space="preserve">Budget Allocation for Public Services (Kampala Municipal Budget)</w:t>
      </w:r>
    </w:p>
    <w:p>
      <w:pPr>
        <w:numPr>
          <w:ilvl w:val="0"/>
          <w:numId w:val="1005"/>
        </w:numPr>
        <w:pStyle w:val="Compact"/>
      </w:pPr>
      <w:r>
        <w:t xml:space="preserve">Languages: English, Luganda, Swahili (fluent)</w:t>
      </w:r>
    </w:p>
    <w:bookmarkEnd w:id="26"/>
    <w:bookmarkStart w:id="27" w:name="achievements-contributions"/>
    <w:p>
      <w:pPr>
        <w:pStyle w:val="Heading2"/>
      </w:pPr>
      <w:r>
        <w:t xml:space="preserve">Achievements &amp; Contributions</w:t>
      </w:r>
    </w:p>
    <w:p>
      <w:pPr>
        <w:pStyle w:val="FirstParagraph"/>
      </w:pPr>
      <w:r>
        <w:t xml:space="preserve">John Muhumuza’s work in Uganda Kampala has been instrumental in addressing systemic challenges faced by urban communities. Notable contributions include:</w:t>
      </w:r>
    </w:p>
    <w:p>
      <w:pPr>
        <w:numPr>
          <w:ilvl w:val="0"/>
          <w:numId w:val="1006"/>
        </w:numPr>
        <w:pStyle w:val="Compact"/>
      </w:pPr>
      <w:r>
        <w:rPr>
          <w:bCs/>
          <w:b/>
        </w:rPr>
        <w:t xml:space="preserve">Kampala Road Safety Initiative (2019):</w:t>
      </w:r>
      <w:r>
        <w:t xml:space="preserve"> </w:t>
      </w:r>
      <w:r>
        <w:t xml:space="preserve">Reduced traffic fatalities by 35% through the installation of smart traffic lights and pedestrian crosswalks.</w:t>
      </w:r>
    </w:p>
    <w:p>
      <w:pPr>
        <w:numPr>
          <w:ilvl w:val="0"/>
          <w:numId w:val="1006"/>
        </w:numPr>
        <w:pStyle w:val="Compact"/>
      </w:pPr>
      <w:r>
        <w:rPr>
          <w:bCs/>
          <w:b/>
        </w:rPr>
        <w:t xml:space="preserve">Women’s Economic Empowerment Program:</w:t>
      </w:r>
      <w:r>
        <w:t xml:space="preserve"> </w:t>
      </w:r>
      <w:r>
        <w:t xml:space="preserve">Established 20 women-led cooperatives in Kampala, generating $2 million annually in income for over 1,000 families.</w:t>
      </w:r>
    </w:p>
    <w:p>
      <w:pPr>
        <w:numPr>
          <w:ilvl w:val="0"/>
          <w:numId w:val="1006"/>
        </w:numPr>
        <w:pStyle w:val="Compact"/>
      </w:pPr>
      <w:r>
        <w:rPr>
          <w:bCs/>
          <w:b/>
        </w:rPr>
        <w:t xml:space="preserve">Kampala Digital Literacy Campaign:</w:t>
      </w:r>
      <w:r>
        <w:t xml:space="preserve"> </w:t>
      </w:r>
      <w:r>
        <w:t xml:space="preserve">Partnered with tech startups to provide free coding workshops to 1,500 students from low-income neighborhoods.</w:t>
      </w:r>
    </w:p>
    <w:bookmarkEnd w:id="27"/>
    <w:bookmarkStart w:id="28" w:name="community-involvement"/>
    <w:p>
      <w:pPr>
        <w:pStyle w:val="Heading2"/>
      </w:pPr>
      <w:r>
        <w:t xml:space="preserve">Community Involvement</w:t>
      </w:r>
    </w:p>
    <w:p>
      <w:pPr>
        <w:pStyle w:val="FirstParagraph"/>
      </w:pPr>
      <w:r>
        <w:t xml:space="preserve">A lifelong resident of Kampala, John has prioritized grassroots engagement. He founded the "Kampala Youth Council" in 2017, a platform for young leaders to voice concerns to municipal authorities. His annual "Kampala Clean-Up Day" mobilizes thousands of volunteers to restore public spaces, fostering civic pride.</w:t>
      </w:r>
    </w:p>
    <w:bookmarkEnd w:id="28"/>
    <w:bookmarkStart w:id="29" w:name="languages-certifications"/>
    <w:p>
      <w:pPr>
        <w:pStyle w:val="Heading2"/>
      </w:pPr>
      <w:r>
        <w:t xml:space="preserve">Languages &amp; Certifications</w:t>
      </w:r>
    </w:p>
    <w:p>
      <w:pPr>
        <w:numPr>
          <w:ilvl w:val="0"/>
          <w:numId w:val="1007"/>
        </w:numPr>
        <w:pStyle w:val="Compact"/>
      </w:pPr>
      <w:r>
        <w:t xml:space="preserve">English (fluent), Luganda (native), Swahili (intermediate)</w:t>
      </w:r>
    </w:p>
    <w:p>
      <w:pPr>
        <w:numPr>
          <w:ilvl w:val="0"/>
          <w:numId w:val="1007"/>
        </w:numPr>
        <w:pStyle w:val="Compact"/>
      </w:pPr>
      <w:r>
        <w:t xml:space="preserve">Certified Public Manager (CPM) – National Institute of Governmental Studies, Uganda</w:t>
      </w:r>
    </w:p>
    <w:p>
      <w:pPr>
        <w:numPr>
          <w:ilvl w:val="0"/>
          <w:numId w:val="1007"/>
        </w:numPr>
        <w:pStyle w:val="Compact"/>
      </w:pPr>
      <w:r>
        <w:t xml:space="preserve">Urban Planning and Sustainable Development Course – United Nations Human Settlements Programme (UN-Habitat)</w:t>
      </w:r>
    </w:p>
    <w:bookmarkEnd w:id="29"/>
    <w:bookmarkStart w:id="30" w:name="publications-speeches"/>
    <w:p>
      <w:pPr>
        <w:pStyle w:val="Heading2"/>
      </w:pPr>
      <w:r>
        <w:t xml:space="preserve">Publications &amp; Speeches</w:t>
      </w:r>
    </w:p>
    <w:p>
      <w:pPr>
        <w:pStyle w:val="FirstParagraph"/>
      </w:pPr>
      <w:r>
        <w:t xml:space="preserve">John has authored several policy papers on urban governance in Uganda. His 2019 speech at the Kampala International Conference on Development, titled "Building Resilient Cities for a Sustainable Future," was widely praised for its innovative approach to climate adaptation in African cities.</w:t>
      </w:r>
    </w:p>
    <w:bookmarkEnd w:id="30"/>
    <w:bookmarkStart w:id="31" w:name="references"/>
    <w:p>
      <w:pPr>
        <w:pStyle w:val="Heading2"/>
      </w:pPr>
      <w:r>
        <w:t xml:space="preserve">References</w:t>
      </w:r>
    </w:p>
    <w:p>
      <w:pPr>
        <w:pStyle w:val="FirstParagraph"/>
      </w:pPr>
      <w:r>
        <w:t xml:space="preserve">Available upon request. Contact: john.muhumuza@politician.ug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John Muhumuza - Politician in Uganda Kampala</dc:title>
  <dc:creator/>
  <dc:language>en</dc:language>
  <cp:keywords/>
  <dcterms:created xsi:type="dcterms:W3CDTF">2026-07-21T04:54:28Z</dcterms:created>
  <dcterms:modified xsi:type="dcterms:W3CDTF">2026-07-21T04:54:28Z</dcterms:modified>
</cp:coreProperties>
</file>

<file path=docProps/custom.xml><?xml version="1.0" encoding="utf-8"?>
<Properties xmlns="http://schemas.openxmlformats.org/officeDocument/2006/custom-properties" xmlns:vt="http://schemas.openxmlformats.org/officeDocument/2006/docPropsVTypes"/>
</file>