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5" w:name="X4f2c20beee06ea118adc4af822ab1fd93539c4a"/>
    <w:p>
      <w:pPr>
        <w:pStyle w:val="Heading1"/>
      </w:pPr>
      <w:r>
        <w:t xml:space="preserve">Resume: Politician in United States Chicago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jane.doe@chicago.gov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South Lake Shore Drive, Chicago, IL 60605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serving the United States Chicago community with a focus on urban development, public safety, and equitable economic growth. With over a decade of leadership in local government, I have championed policies that prioritize the needs of Chicago residents while fostering collaboration across diverse stakeholders. My career as a politician in the United States is rooted in transparency, integrity, and a commitment to progressive governance. As a representative of Chicago's vibrant neighborhoods, I have worked to address systemic challenges such as housing insecurity, infrastructure modernization, and education reform. This resume outlines my qualifications as a politician in the United States Chicago context, reflecting my achievements and vision for the future.</w:t>
      </w:r>
    </w:p>
    <w:bookmarkEnd w:id="21"/>
    <w:bookmarkStart w:id="25" w:name="political-experience"/>
    <w:p>
      <w:pPr>
        <w:pStyle w:val="Heading2"/>
      </w:pPr>
      <w:r>
        <w:t xml:space="preserve">Political Experience</w:t>
      </w:r>
    </w:p>
    <w:bookmarkStart w:id="22" w:name="chicago-city-council-member-2015present"/>
    <w:p>
      <w:pPr>
        <w:pStyle w:val="Heading3"/>
      </w:pPr>
      <w:r>
        <w:t xml:space="preserve">Chicago City Council Member (2015–Present)</w:t>
      </w:r>
    </w:p>
    <w:p>
      <w:pPr>
        <w:numPr>
          <w:ilvl w:val="0"/>
          <w:numId w:val="1001"/>
        </w:numPr>
        <w:pStyle w:val="Compact"/>
      </w:pPr>
      <w:r>
        <w:t xml:space="preserve">Served as a representative of the 4th Ward, focusing on community development and public services in one of Chicago's most culturally rich neighborhoods.</w:t>
      </w:r>
    </w:p>
    <w:p>
      <w:pPr>
        <w:numPr>
          <w:ilvl w:val="0"/>
          <w:numId w:val="1001"/>
        </w:numPr>
        <w:pStyle w:val="Compact"/>
      </w:pPr>
      <w:r>
        <w:t xml:space="preserve">Authored legislation to increase funding for affordable housing initiatives, resulting in the creation of over 500 new units in underserved areas.</w:t>
      </w:r>
    </w:p>
    <w:p>
      <w:pPr>
        <w:numPr>
          <w:ilvl w:val="0"/>
          <w:numId w:val="1001"/>
        </w:numPr>
        <w:pStyle w:val="Compact"/>
      </w:pPr>
      <w:r>
        <w:t xml:space="preserve">Led the establishment of a citywide initiative to modernize aging infrastructure, securing $25 million in federal grants for road and transit improvements.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organizations to implement programs addressing youth unemployment, including job training partnerships with tech startups and small businesses.</w:t>
      </w:r>
    </w:p>
    <w:bookmarkEnd w:id="22"/>
    <w:bookmarkStart w:id="23" w:name="illinois-state-representative-20112015"/>
    <w:p>
      <w:pPr>
        <w:pStyle w:val="Heading3"/>
      </w:pPr>
      <w:r>
        <w:t xml:space="preserve">Illinois State Representative (2011–2015)</w:t>
      </w:r>
    </w:p>
    <w:p>
      <w:pPr>
        <w:numPr>
          <w:ilvl w:val="0"/>
          <w:numId w:val="1002"/>
        </w:numPr>
        <w:pStyle w:val="Compact"/>
      </w:pPr>
      <w:r>
        <w:t xml:space="preserve">Sponsored bills to enhance transparency in local government operations, ensuring accountability for public funds in the United States Chicago region.</w:t>
      </w:r>
    </w:p>
    <w:p>
      <w:pPr>
        <w:numPr>
          <w:ilvl w:val="0"/>
          <w:numId w:val="1002"/>
        </w:numPr>
        <w:pStyle w:val="Compact"/>
      </w:pPr>
      <w:r>
        <w:t xml:space="preserve">Focused on criminal justice reform, advocating for policies that reduce recidivism and support reentry programs for formerly incarcerated individuals.</w:t>
      </w:r>
    </w:p>
    <w:p>
      <w:pPr>
        <w:numPr>
          <w:ilvl w:val="0"/>
          <w:numId w:val="1002"/>
        </w:numPr>
        <w:pStyle w:val="Compact"/>
      </w:pPr>
      <w:r>
        <w:t xml:space="preserve">Worked with bipartisan coalitions to pass legislation expanding access to healthcare services in rural and urban areas across Illinois.</w:t>
      </w:r>
    </w:p>
    <w:bookmarkEnd w:id="23"/>
    <w:bookmarkStart w:id="24" w:name="city-of-chicago-deputy-mayor-20082011"/>
    <w:p>
      <w:pPr>
        <w:pStyle w:val="Heading3"/>
      </w:pPr>
      <w:r>
        <w:t xml:space="preserve">City of Chicago Deputy Mayor (2008–2011)</w:t>
      </w:r>
    </w:p>
    <w:p>
      <w:pPr>
        <w:numPr>
          <w:ilvl w:val="0"/>
          <w:numId w:val="1003"/>
        </w:numPr>
        <w:pStyle w:val="Compact"/>
      </w:pPr>
      <w:r>
        <w:t xml:space="preserve">Managed the Office of Neighborhood Safety, coordinating efforts between law enforcement, community leaders, and social service providers to reduce violent crime.</w:t>
      </w:r>
    </w:p>
    <w:p>
      <w:pPr>
        <w:numPr>
          <w:ilvl w:val="0"/>
          <w:numId w:val="1003"/>
        </w:numPr>
        <w:pStyle w:val="Compact"/>
      </w:pPr>
      <w:r>
        <w:t xml:space="preserve">Played a key role in the development of Chicago's strategic plan for economic revitalization, emphasizing job creation and small business support.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4f0375a4797ff36ab22761149b69238fbfc03ce"/>
    <w:p>
      <w:pPr>
        <w:pStyle w:val="Heading3"/>
      </w:pPr>
      <w:r>
        <w:t xml:space="preserve">M.A. in Public Policy, University of Illinois at Chicago (UIC)</w:t>
      </w:r>
    </w:p>
    <w:p>
      <w:pPr>
        <w:pStyle w:val="FirstParagraph"/>
      </w:pPr>
      <w:r>
        <w:t xml:space="preserve">Graduated with honors, focusing on urban policy and social equity. Thesis: "Community-Led Solutions for Affordable Housing in the United States Chicago Context."</w:t>
      </w:r>
    </w:p>
    <w:bookmarkEnd w:id="26"/>
    <w:bookmarkStart w:id="27" w:name="X279b2db32cd72ce4b8e075a52968e22b7a7e380"/>
    <w:p>
      <w:pPr>
        <w:pStyle w:val="Heading3"/>
      </w:pPr>
      <w:r>
        <w:t xml:space="preserve">B.A. in Political Science, DePaul University</w:t>
      </w:r>
    </w:p>
    <w:p>
      <w:pPr>
        <w:pStyle w:val="FirstParagraph"/>
      </w:pPr>
      <w:r>
        <w:t xml:space="preserve">Minor in Sociology, with coursework emphasizing local governance and civic engagement.</w:t>
      </w:r>
    </w:p>
    <w:bookmarkEnd w:id="27"/>
    <w:bookmarkEnd w:id="28"/>
    <w:bookmarkStart w:id="29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4"/>
        </w:numPr>
        <w:pStyle w:val="Compact"/>
      </w:pPr>
      <w:r>
        <w:t xml:space="preserve">Legislative Drafting and Policy Analysis</w:t>
      </w:r>
    </w:p>
    <w:p>
      <w:pPr>
        <w:numPr>
          <w:ilvl w:val="0"/>
          <w:numId w:val="1004"/>
        </w:numPr>
        <w:pStyle w:val="Compact"/>
      </w:pPr>
      <w:r>
        <w:t xml:space="preserve">Civic Engagement and Community Outreach</w:t>
      </w:r>
    </w:p>
    <w:p>
      <w:pPr>
        <w:numPr>
          <w:ilvl w:val="0"/>
          <w:numId w:val="1004"/>
        </w:numPr>
        <w:pStyle w:val="Compact"/>
      </w:pPr>
      <w:r>
        <w:t xml:space="preserve">Fundraising and Grant Writing for Public Projects</w:t>
      </w:r>
    </w:p>
    <w:p>
      <w:pPr>
        <w:numPr>
          <w:ilvl w:val="0"/>
          <w:numId w:val="1004"/>
        </w:numPr>
        <w:pStyle w:val="Compact"/>
      </w:pPr>
      <w:r>
        <w:t xml:space="preserve">Data-Driven Decision Making in Urban Planning</w:t>
      </w:r>
    </w:p>
    <w:p>
      <w:pPr>
        <w:numPr>
          <w:ilvl w:val="0"/>
          <w:numId w:val="1004"/>
        </w:numPr>
        <w:pStyle w:val="Compact"/>
      </w:pPr>
      <w:r>
        <w:t xml:space="preserve">Bilingual (English, Spanish) for effective communication with diverse Chicago communities.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Leadership in Government Program, National League of Cities (2018)</w:t>
      </w:r>
    </w:p>
    <w:p>
      <w:pPr>
        <w:numPr>
          <w:ilvl w:val="0"/>
          <w:numId w:val="1005"/>
        </w:numPr>
        <w:pStyle w:val="Compact"/>
      </w:pPr>
      <w:r>
        <w:t xml:space="preserve">Public Administration Certificate, Illinois Institute of Technology (2016)</w:t>
      </w:r>
    </w:p>
    <w:p>
      <w:pPr>
        <w:numPr>
          <w:ilvl w:val="0"/>
          <w:numId w:val="1005"/>
        </w:numPr>
        <w:pStyle w:val="Compact"/>
      </w:pPr>
      <w:r>
        <w:t xml:space="preserve">Nonprofit Management Certification, Chicago Nonprofit Leadership Alliance (2014)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politician in the United States Chicago, I have actively engaged with local organizations to address pressing issues. Key involvements include:</w:t>
      </w:r>
    </w:p>
    <w:p>
      <w:pPr>
        <w:numPr>
          <w:ilvl w:val="0"/>
          <w:numId w:val="1006"/>
        </w:numPr>
        <w:pStyle w:val="Compact"/>
      </w:pPr>
      <w:r>
        <w:t xml:space="preserve">Serving on the Board of Directors for the Chicago Urban League, advocating for economic empowerment and educational access.</w:t>
      </w:r>
    </w:p>
    <w:p>
      <w:pPr>
        <w:numPr>
          <w:ilvl w:val="0"/>
          <w:numId w:val="1006"/>
        </w:numPr>
        <w:pStyle w:val="Compact"/>
      </w:pPr>
      <w:r>
        <w:t xml:space="preserve">Chairing the Youth Development Committee of the Chicago Park District, overseeing programs that provide safe spaces and mentorship for at-risk youth.</w:t>
      </w:r>
    </w:p>
    <w:p>
      <w:pPr>
        <w:numPr>
          <w:ilvl w:val="0"/>
          <w:numId w:val="1006"/>
        </w:numPr>
        <w:pStyle w:val="Compact"/>
      </w:pPr>
      <w:r>
        <w:t xml:space="preserve">Volunteering with local food banks and homeless shelters to support marginalized communities in Chicago.</w:t>
      </w:r>
    </w:p>
    <w:bookmarkEnd w:id="31"/>
    <w:bookmarkStart w:id="32" w:name="key-political-contributions"/>
    <w:p>
      <w:pPr>
        <w:pStyle w:val="Heading2"/>
      </w:pPr>
      <w:r>
        <w:t xml:space="preserve">Key Political Contributions</w:t>
      </w:r>
    </w:p>
    <w:p>
      <w:pPr>
        <w:pStyle w:val="FirstParagraph"/>
      </w:pPr>
      <w:r>
        <w:t xml:space="preserve">Throughout my career as a politician in the United States Chicago, I have prioritized initiatives that reflect the values of equity, opportunity, and resilience. Notable contributions include:</w:t>
      </w:r>
    </w:p>
    <w:p>
      <w:pPr>
        <w:numPr>
          <w:ilvl w:val="0"/>
          <w:numId w:val="1007"/>
        </w:numPr>
        <w:pStyle w:val="Compact"/>
      </w:pPr>
      <w:r>
        <w:t xml:space="preserve">The passage of the "Chicago Green Infrastructure Act" (2019), which allocated funds for sustainable urban design and climate adaptation projects.</w:t>
      </w:r>
    </w:p>
    <w:p>
      <w:pPr>
        <w:numPr>
          <w:ilvl w:val="0"/>
          <w:numId w:val="1007"/>
        </w:numPr>
        <w:pStyle w:val="Compact"/>
      </w:pPr>
      <w:r>
        <w:t xml:space="preserve">Establishment of the "Community Safety Collaborative," a public-private partnership that reduced violent crime in targeted neighborhoods by 18% over three years.</w:t>
      </w:r>
    </w:p>
    <w:p>
      <w:pPr>
        <w:numPr>
          <w:ilvl w:val="0"/>
          <w:numId w:val="1007"/>
        </w:numPr>
        <w:pStyle w:val="Compact"/>
      </w:pPr>
      <w:r>
        <w:t xml:space="preserve">Advocacy for the expansion of the City's Free Summer Meals Program, ensuring access to nutrition for over 200,000 children annually.</w:t>
      </w:r>
    </w:p>
    <w:bookmarkEnd w:id="32"/>
    <w:bookmarkStart w:id="33" w:name="public-service-recognition"/>
    <w:p>
      <w:pPr>
        <w:pStyle w:val="Heading2"/>
      </w:pPr>
      <w:r>
        <w:t xml:space="preserve">Public Service &amp; Recognition</w:t>
      </w:r>
    </w:p>
    <w:p>
      <w:pPr>
        <w:numPr>
          <w:ilvl w:val="0"/>
          <w:numId w:val="1008"/>
        </w:numPr>
        <w:pStyle w:val="Compact"/>
      </w:pPr>
      <w:r>
        <w:t xml:space="preserve">Recipient of the "Chicago Public Servant of the Year" award (2017), honoring leadership in community development.</w:t>
      </w:r>
    </w:p>
    <w:p>
      <w:pPr>
        <w:numPr>
          <w:ilvl w:val="0"/>
          <w:numId w:val="1008"/>
        </w:numPr>
        <w:pStyle w:val="Compact"/>
      </w:pPr>
      <w:r>
        <w:t xml:space="preserve">Nominated for the "National City Manager Association's Innovation Award" for urban policy reforms (2020).</w:t>
      </w:r>
    </w:p>
    <w:p>
      <w:pPr>
        <w:numPr>
          <w:ilvl w:val="0"/>
          <w:numId w:val="1008"/>
        </w:numPr>
        <w:pStyle w:val="Compact"/>
      </w:pPr>
      <w:r>
        <w:t xml:space="preserve">Featured in *Chicago Tribune* and *The New York Times* for my work on criminal justice reform and housing equity.</w:t>
      </w:r>
    </w:p>
    <w:bookmarkEnd w:id="33"/>
    <w:bookmarkStart w:id="3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highlights the qualifications of a politician in the United States Chicago, emphasizing a lifelong commitment to public service, policy innovation, and community empowerment. As a leader in one of America's most dynamic cities, my work reflects the unique challenges and opportunities of Chicago's diverse population. I am dedicated to advancing policies that uplift residents while ensuring transparency and accountability in governance. For further details about my career as a politician in the United States Chicago, please contact me via the information provided above.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Politician in United States Chicago</dc:title>
  <dc:creator/>
  <dc:language>en</dc:language>
  <cp:keywords/>
  <dcterms:created xsi:type="dcterms:W3CDTF">2026-07-24T00:03:07Z</dcterms:created>
  <dcterms:modified xsi:type="dcterms:W3CDTF">2026-07-24T00:03:07Z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