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Li</w:t>
      </w:r>
      <w:r>
        <w:t xml:space="preserve"> </w:t>
      </w:r>
      <w:r>
        <w:t xml:space="preserve">Wen</w:t>
      </w:r>
      <w:r>
        <w:t xml:space="preserve"> </w:t>
      </w:r>
      <w:r>
        <w:t xml:space="preserve">-</w:t>
      </w:r>
      <w:r>
        <w:t xml:space="preserve"> </w:t>
      </w:r>
      <w:r>
        <w:t xml:space="preserve">Professor</w:t>
      </w:r>
      <w:r>
        <w:t xml:space="preserve"> </w:t>
      </w:r>
      <w:r>
        <w:t xml:space="preserve">at</w:t>
      </w:r>
      <w:r>
        <w:t xml:space="preserve"> </w:t>
      </w:r>
      <w:r>
        <w:t xml:space="preserve">Shanghai</w:t>
      </w:r>
      <w:r>
        <w:t xml:space="preserve"> </w:t>
      </w:r>
      <w:r>
        <w:t xml:space="preserve">Jiao</w:t>
      </w:r>
      <w:r>
        <w:t xml:space="preserve"> </w:t>
      </w:r>
      <w:r>
        <w:t xml:space="preserve">Tong</w:t>
      </w:r>
      <w:r>
        <w:t xml:space="preserve"> </w:t>
      </w:r>
      <w:r>
        <w:t xml:space="preserve">University,</w:t>
      </w:r>
      <w:r>
        <w:t xml:space="preserve"> </w:t>
      </w:r>
      <w:r>
        <w:t xml:space="preserve">China</w:t>
      </w:r>
    </w:p>
    <w:bookmarkStart w:id="30" w:name="X9b05c274eda5e1548de4705a63a3e47995a47b7"/>
    <w:p>
      <w:pPr>
        <w:pStyle w:val="Heading1"/>
      </w:pPr>
      <w:r>
        <w:t xml:space="preserve">Resume of Dr. Li Wen – Professor at Shanghai Jiao Tong University, China Shanghai</w:t>
      </w:r>
    </w:p>
    <w:bookmarkStart w:id="20" w:name="professional-summary"/>
    <w:p>
      <w:pPr>
        <w:pStyle w:val="Heading2"/>
      </w:pPr>
      <w:r>
        <w:t xml:space="preserve">Professional Summary</w:t>
      </w:r>
    </w:p>
    <w:p>
      <w:pPr>
        <w:pStyle w:val="FirstParagraph"/>
      </w:pPr>
      <w:r>
        <w:t xml:space="preserve">Dr. Li Wen is a distinguished Professor and academic leader based in China Shanghai, with over two decades of experience in higher education and research. As a faculty member at the prestigious Shanghai Jiao Tong University, Dr. Wen has dedicated their career to advancing interdisciplinary studies, fostering innovation, and contributing to the global academic community from the vibrant educational hub of China Shanghai. Their work as a Professor emphasizes excellence in teaching, impactful research, and meaningful engagement with both local and international stakeholders in China’s dynamic academic landscape.</w:t>
      </w:r>
    </w:p>
    <w:bookmarkEnd w:id="20"/>
    <w:bookmarkStart w:id="21" w:name="academic-background"/>
    <w:p>
      <w:pPr>
        <w:pStyle w:val="Heading2"/>
      </w:pPr>
      <w:r>
        <w:t xml:space="preserve">Academic Background</w:t>
      </w:r>
    </w:p>
    <w:p>
      <w:pPr>
        <w:numPr>
          <w:ilvl w:val="0"/>
          <w:numId w:val="1001"/>
        </w:numPr>
        <w:pStyle w:val="Compact"/>
      </w:pPr>
      <w:r>
        <w:rPr>
          <w:bCs/>
          <w:b/>
        </w:rPr>
        <w:t xml:space="preserve">PhD in International Business Administration</w:t>
      </w:r>
      <w:r>
        <w:t xml:space="preserve">, University of Cambridge, UK (2005)</w:t>
      </w:r>
    </w:p>
    <w:p>
      <w:pPr>
        <w:numPr>
          <w:ilvl w:val="0"/>
          <w:numId w:val="1001"/>
        </w:numPr>
        <w:pStyle w:val="Compact"/>
      </w:pPr>
      <w:r>
        <w:rPr>
          <w:bCs/>
          <w:b/>
        </w:rPr>
        <w:t xml:space="preserve">MSc in Economics</w:t>
      </w:r>
      <w:r>
        <w:t xml:space="preserve">, Shanghai Jiao Tong University, China Shanghai (1998)</w:t>
      </w:r>
    </w:p>
    <w:p>
      <w:pPr>
        <w:numPr>
          <w:ilvl w:val="0"/>
          <w:numId w:val="1001"/>
        </w:numPr>
        <w:pStyle w:val="Compact"/>
      </w:pPr>
      <w:r>
        <w:rPr>
          <w:bCs/>
          <w:b/>
        </w:rPr>
        <w:t xml:space="preserve">BSc in Finance</w:t>
      </w:r>
      <w:r>
        <w:t xml:space="preserve">, Peking University, China (1995)</w:t>
      </w:r>
    </w:p>
    <w:p>
      <w:pPr>
        <w:pStyle w:val="FirstParagraph"/>
      </w:pPr>
      <w:r>
        <w:t xml:space="preserve">Dr. Wen’s academic journey has been deeply rooted in the educational systems of both China and the West, reflecting a commitment to cross-cultural scholarship. Their research focus on global economic integration and regional development aligns with Shanghai’s role as a key economic center in China, providing unique insights into the challenges and opportunities facing modern economies.</w:t>
      </w:r>
    </w:p>
    <w:bookmarkEnd w:id="21"/>
    <w:bookmarkStart w:id="22" w:name="teaching-experience"/>
    <w:p>
      <w:pPr>
        <w:pStyle w:val="Heading2"/>
      </w:pPr>
      <w:r>
        <w:t xml:space="preserve">Teaching Experience</w:t>
      </w:r>
    </w:p>
    <w:p>
      <w:pPr>
        <w:pStyle w:val="FirstParagraph"/>
      </w:pPr>
      <w:r>
        <w:rPr>
          <w:bCs/>
          <w:b/>
        </w:rPr>
        <w:t xml:space="preserve">Professor of International Business</w:t>
      </w:r>
      <w:r>
        <w:t xml:space="preserve">, Shanghai Jiao Tong University (2010–Present)</w:t>
      </w:r>
    </w:p>
    <w:p>
      <w:pPr>
        <w:numPr>
          <w:ilvl w:val="0"/>
          <w:numId w:val="1002"/>
        </w:numPr>
        <w:pStyle w:val="Compact"/>
      </w:pPr>
      <w:r>
        <w:t xml:space="preserve">Designed and led courses on global trade policies, cross-cultural management, and digital economy strategies.</w:t>
      </w:r>
    </w:p>
    <w:p>
      <w:pPr>
        <w:numPr>
          <w:ilvl w:val="0"/>
          <w:numId w:val="1002"/>
        </w:numPr>
        <w:pStyle w:val="Compact"/>
      </w:pPr>
      <w:r>
        <w:t xml:space="preserve">Mentored over 500 graduate students, many of whom have become leaders in China’s financial and tech sectors.</w:t>
      </w:r>
    </w:p>
    <w:p>
      <w:pPr>
        <w:pStyle w:val="FirstParagraph"/>
      </w:pPr>
      <w:r>
        <w:rPr>
          <w:bCs/>
          <w:b/>
        </w:rPr>
        <w:t xml:space="preserve">Visiting Professor</w:t>
      </w:r>
      <w:r>
        <w:t xml:space="preserve">, Fudan University, Shanghai (2015–2018)</w:t>
      </w:r>
    </w:p>
    <w:p>
      <w:pPr>
        <w:numPr>
          <w:ilvl w:val="0"/>
          <w:numId w:val="1003"/>
        </w:numPr>
        <w:pStyle w:val="Compact"/>
      </w:pPr>
      <w:r>
        <w:t xml:space="preserve">Collaborated with local faculty to develop a joint research initiative on the economic impact of the China Shanghai Free Trade Zone.</w:t>
      </w:r>
    </w:p>
    <w:p>
      <w:pPr>
        <w:pStyle w:val="FirstParagraph"/>
      </w:pPr>
      <w:r>
        <w:rPr>
          <w:bCs/>
          <w:b/>
        </w:rPr>
        <w:t xml:space="preserve">Lecturer in Economics</w:t>
      </w:r>
      <w:r>
        <w:t xml:space="preserve">, Tsinghua University (2003–2010)</w:t>
      </w:r>
    </w:p>
    <w:p>
      <w:pPr>
        <w:numPr>
          <w:ilvl w:val="0"/>
          <w:numId w:val="1004"/>
        </w:numPr>
        <w:pStyle w:val="Compact"/>
      </w:pPr>
      <w:r>
        <w:t xml:space="preserve">Contributed to the expansion of interdisciplinary programs, emphasizing practical applications for students in China Shanghai’s rapidly evolving market.</w:t>
      </w:r>
    </w:p>
    <w:bookmarkEnd w:id="22"/>
    <w:bookmarkStart w:id="23" w:name="research-interests"/>
    <w:p>
      <w:pPr>
        <w:pStyle w:val="Heading2"/>
      </w:pPr>
      <w:r>
        <w:t xml:space="preserve">Research Interests</w:t>
      </w:r>
    </w:p>
    <w:p>
      <w:pPr>
        <w:pStyle w:val="FirstParagraph"/>
      </w:pPr>
      <w:r>
        <w:t xml:space="preserve">Dr. Wen’s research explores the intersection of global economic trends and regional development, with a particular focus on China Shanghai as a model for innovation and internationalization. Key areas include:</w:t>
      </w:r>
    </w:p>
    <w:p>
      <w:pPr>
        <w:numPr>
          <w:ilvl w:val="0"/>
          <w:numId w:val="1005"/>
        </w:numPr>
        <w:pStyle w:val="Compact"/>
      </w:pPr>
      <w:r>
        <w:t xml:space="preserve">Economic policies of the China Shanghai Free Trade Zone</w:t>
      </w:r>
    </w:p>
    <w:p>
      <w:pPr>
        <w:numPr>
          <w:ilvl w:val="0"/>
          <w:numId w:val="1005"/>
        </w:numPr>
        <w:pStyle w:val="Compact"/>
      </w:pPr>
      <w:r>
        <w:t xml:space="preserve">Role of technology in driving urban development in China’s megacities</w:t>
      </w:r>
    </w:p>
    <w:p>
      <w:pPr>
        <w:numPr>
          <w:ilvl w:val="0"/>
          <w:numId w:val="1005"/>
        </w:numPr>
        <w:pStyle w:val="Compact"/>
      </w:pPr>
      <w:r>
        <w:t xml:space="preserve">Comparative studies on global economic hubs, including Shanghai, New York, and London</w:t>
      </w:r>
    </w:p>
    <w:p>
      <w:pPr>
        <w:pStyle w:val="FirstParagraph"/>
      </w:pPr>
      <w:r>
        <w:t xml:space="preserve">As a Professor in China Shanghai, Dr. Wen has led multiple projects funded by the Chinese government and international organizations. Their work has been instrumental in shaping policies that support sustainable growth in one of the world’s most dynamic economic regions.</w:t>
      </w:r>
    </w:p>
    <w:bookmarkEnd w:id="23"/>
    <w:bookmarkStart w:id="24" w:name="publications"/>
    <w:p>
      <w:pPr>
        <w:pStyle w:val="Heading2"/>
      </w:pPr>
      <w:r>
        <w:t xml:space="preserve">Publications</w:t>
      </w:r>
    </w:p>
    <w:p>
      <w:pPr>
        <w:numPr>
          <w:ilvl w:val="0"/>
          <w:numId w:val="1006"/>
        </w:numPr>
        <w:pStyle w:val="Compact"/>
      </w:pPr>
      <w:r>
        <w:rPr>
          <w:bCs/>
          <w:b/>
        </w:rPr>
        <w:t xml:space="preserve">"The Shanghai Model: Economic Transformation and Global Integration"</w:t>
      </w:r>
      <w:r>
        <w:t xml:space="preserve"> </w:t>
      </w:r>
      <w:r>
        <w:t xml:space="preserve">(2019, Cambridge University Press)</w:t>
      </w:r>
    </w:p>
    <w:p>
      <w:pPr>
        <w:numPr>
          <w:ilvl w:val="0"/>
          <w:numId w:val="1006"/>
        </w:numPr>
        <w:pStyle w:val="Compact"/>
      </w:pPr>
      <w:r>
        <w:rPr>
          <w:bCs/>
          <w:b/>
        </w:rPr>
        <w:t xml:space="preserve">"Digital Economy in China Shanghai: Challenges and Opportunities"</w:t>
      </w:r>
      <w:r>
        <w:t xml:space="preserve"> </w:t>
      </w:r>
      <w:r>
        <w:t xml:space="preserve">(Journal of Asian Economics, 2021)</w:t>
      </w:r>
    </w:p>
    <w:p>
      <w:pPr>
        <w:numPr>
          <w:ilvl w:val="0"/>
          <w:numId w:val="1006"/>
        </w:numPr>
        <w:pStyle w:val="Compact"/>
      </w:pPr>
      <w:r>
        <w:rPr>
          <w:bCs/>
          <w:b/>
        </w:rPr>
        <w:t xml:space="preserve">"Cross-Cultural Management in Global Business: Lessons from China Shanghai"</w:t>
      </w:r>
      <w:r>
        <w:t xml:space="preserve"> </w:t>
      </w:r>
      <w:r>
        <w:t xml:space="preserve">(International Journal of Management Studies, 2018)</w:t>
      </w:r>
    </w:p>
    <w:p>
      <w:pPr>
        <w:pStyle w:val="FirstParagraph"/>
      </w:pPr>
      <w:r>
        <w:t xml:space="preserve">Dr. Wen’s publications are widely cited in academic circles and have influenced both policy makers and business leaders in China Shanghai. Their research is celebrated for its practical relevance to the region’s economic strategies.</w:t>
      </w:r>
    </w:p>
    <w:bookmarkEnd w:id="24"/>
    <w:bookmarkStart w:id="25" w:name="professional-development"/>
    <w:p>
      <w:pPr>
        <w:pStyle w:val="Heading2"/>
      </w:pPr>
      <w:r>
        <w:t xml:space="preserve">Professional Development</w:t>
      </w:r>
    </w:p>
    <w:p>
      <w:pPr>
        <w:numPr>
          <w:ilvl w:val="0"/>
          <w:numId w:val="1007"/>
        </w:numPr>
        <w:pStyle w:val="Compact"/>
      </w:pPr>
      <w:r>
        <w:rPr>
          <w:bCs/>
          <w:b/>
        </w:rPr>
        <w:t xml:space="preserve">Keynote Speaker</w:t>
      </w:r>
      <w:r>
        <w:t xml:space="preserve">, International Conference on Economic Innovation, Shanghai (2023)</w:t>
      </w:r>
    </w:p>
    <w:p>
      <w:pPr>
        <w:numPr>
          <w:ilvl w:val="0"/>
          <w:numId w:val="1007"/>
        </w:numPr>
        <w:pStyle w:val="Compact"/>
      </w:pPr>
      <w:r>
        <w:rPr>
          <w:bCs/>
          <w:b/>
        </w:rPr>
        <w:t xml:space="preserve">Member, Board of Advisors</w:t>
      </w:r>
      <w:r>
        <w:t xml:space="preserve">, Shanghai Institute of Finance and Economics (2017–Present)</w:t>
      </w:r>
    </w:p>
    <w:p>
      <w:pPr>
        <w:numPr>
          <w:ilvl w:val="0"/>
          <w:numId w:val="1007"/>
        </w:numPr>
        <w:pStyle w:val="Compact"/>
      </w:pPr>
      <w:r>
        <w:rPr>
          <w:bCs/>
          <w:b/>
        </w:rPr>
        <w:t xml:space="preserve">Workshop Leader</w:t>
      </w:r>
      <w:r>
        <w:t xml:space="preserve">, "Globalization and Regional Development," organized by the China Association for Science and Technology (2021)</w:t>
      </w:r>
    </w:p>
    <w:p>
      <w:pPr>
        <w:pStyle w:val="FirstParagraph"/>
      </w:pPr>
      <w:r>
        <w:t xml:space="preserve">As a Professor in China Shanghai, Dr. Wen actively participates in professional networks that connect academia with industry, ensuring their work remains at the forefront of economic and technological advancements.</w:t>
      </w:r>
    </w:p>
    <w:bookmarkEnd w:id="25"/>
    <w:bookmarkStart w:id="26" w:name="awards-and-honors"/>
    <w:p>
      <w:pPr>
        <w:pStyle w:val="Heading2"/>
      </w:pPr>
      <w:r>
        <w:t xml:space="preserve">Awards and Honors</w:t>
      </w:r>
    </w:p>
    <w:p>
      <w:pPr>
        <w:numPr>
          <w:ilvl w:val="0"/>
          <w:numId w:val="1008"/>
        </w:numPr>
        <w:pStyle w:val="Compact"/>
      </w:pPr>
      <w:r>
        <w:rPr>
          <w:bCs/>
          <w:b/>
        </w:rPr>
        <w:t xml:space="preserve">Outstanding Educator Award</w:t>
      </w:r>
      <w:r>
        <w:t xml:space="preserve">, Shanghai Jiao Tong University (2020)</w:t>
      </w:r>
    </w:p>
    <w:p>
      <w:pPr>
        <w:numPr>
          <w:ilvl w:val="0"/>
          <w:numId w:val="1008"/>
        </w:numPr>
        <w:pStyle w:val="Compact"/>
      </w:pPr>
      <w:r>
        <w:rPr>
          <w:bCs/>
          <w:b/>
        </w:rPr>
        <w:t xml:space="preserve">Best Research Paper Prize</w:t>
      </w:r>
      <w:r>
        <w:t xml:space="preserve">, Asian Economic Forum (2019)</w:t>
      </w:r>
    </w:p>
    <w:p>
      <w:pPr>
        <w:numPr>
          <w:ilvl w:val="0"/>
          <w:numId w:val="1008"/>
        </w:numPr>
        <w:pStyle w:val="Compact"/>
      </w:pPr>
      <w:r>
        <w:rPr>
          <w:bCs/>
          <w:b/>
        </w:rPr>
        <w:t xml:space="preserve">National Teaching Excellence Award</w:t>
      </w:r>
      <w:r>
        <w:t xml:space="preserve">, China Ministry of Education (2015)</w:t>
      </w:r>
    </w:p>
    <w:bookmarkEnd w:id="26"/>
    <w:bookmarkStart w:id="27" w:name="community-engagement"/>
    <w:p>
      <w:pPr>
        <w:pStyle w:val="Heading2"/>
      </w:pPr>
      <w:r>
        <w:t xml:space="preserve">Community Engagement</w:t>
      </w:r>
    </w:p>
    <w:p>
      <w:pPr>
        <w:pStyle w:val="FirstParagraph"/>
      </w:pPr>
      <w:r>
        <w:t xml:space="preserve">Dr. Wen is deeply committed to community development in China Shanghai. They have initiated programs to support entrepreneurship among university students and collaborate with local NGOs to promote financial literacy in underprivileged areas. Their role as a Professor extends beyond the classroom, fostering partnerships that align academic knowledge with societal needs.</w:t>
      </w:r>
    </w:p>
    <w:bookmarkEnd w:id="27"/>
    <w:bookmarkStart w:id="28" w:name="language-skills"/>
    <w:p>
      <w:pPr>
        <w:pStyle w:val="Heading2"/>
      </w:pPr>
      <w:r>
        <w:t xml:space="preserve">Language Skills</w:t>
      </w:r>
    </w:p>
    <w:p>
      <w:pPr>
        <w:numPr>
          <w:ilvl w:val="0"/>
          <w:numId w:val="1009"/>
        </w:numPr>
        <w:pStyle w:val="Compact"/>
      </w:pPr>
      <w:r>
        <w:t xml:space="preserve">Fluent in Mandarin Chinese and English</w:t>
      </w:r>
    </w:p>
    <w:p>
      <w:pPr>
        <w:numPr>
          <w:ilvl w:val="0"/>
          <w:numId w:val="1009"/>
        </w:numPr>
        <w:pStyle w:val="Compact"/>
      </w:pPr>
      <w:r>
        <w:t xml:space="preserve">Proficient in Japanese and basic French</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li.wen@sjtu.edu.cn</w:t>
      </w:r>
      <w:r>
        <w:br/>
      </w:r>
      <w:r>
        <w:rPr>
          <w:bCs/>
          <w:b/>
        </w:rPr>
        <w:t xml:space="preserve">Phone:</w:t>
      </w:r>
      <w:r>
        <w:t xml:space="preserve"> </w:t>
      </w:r>
      <w:r>
        <w:t xml:space="preserve">+86 138-XXXX-XXXX</w:t>
      </w:r>
      <w:r>
        <w:br/>
      </w:r>
      <w:r>
        <w:rPr>
          <w:bCs/>
          <w:b/>
        </w:rPr>
        <w:t xml:space="preserve">Address:</w:t>
      </w:r>
      <w:r>
        <w:t xml:space="preserve"> </w:t>
      </w:r>
      <w:r>
        <w:t xml:space="preserve">Shanghai Jiao Tong University, 800 Dongchuan Road, Shanghai, China</w:t>
      </w:r>
    </w:p>
    <w:bookmarkEnd w:id="29"/>
    <w:p>
      <w:pPr>
        <w:pStyle w:val="BodyText"/>
      </w:pPr>
      <w:r>
        <w:t xml:space="preserve">This resume is tailored for a Professor in China Shanghai and highlights their contributions to academia and research in one of the world’s most influential cities.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Li Wen - Professor at Shanghai Jiao Tong University, China</dc:title>
  <dc:creator/>
  <dc:language>en</dc:language>
  <cp:keywords/>
  <dcterms:created xsi:type="dcterms:W3CDTF">2025-12-11T13:25:00Z</dcterms:created>
  <dcterms:modified xsi:type="dcterms:W3CDTF">2025-12-11T13:25:00Z</dcterms:modified>
</cp:coreProperties>
</file>

<file path=docProps/custom.xml><?xml version="1.0" encoding="utf-8"?>
<Properties xmlns="http://schemas.openxmlformats.org/officeDocument/2006/custom-properties" xmlns:vt="http://schemas.openxmlformats.org/officeDocument/2006/docPropsVTypes"/>
</file>