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resume-professor-full-name-ghana-accra"/>
    <w:p>
      <w:pPr>
        <w:pStyle w:val="Heading1"/>
      </w:pPr>
      <w:r>
        <w:t xml:space="preserve">Resume: Professor [Full Name] – Ghana Accra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University Avenue, East Legon, Accra, Ghana</w:t>
      </w:r>
      <w:r>
        <w:br/>
      </w:r>
      <w:r>
        <w:t xml:space="preserve">Phone: +233 24 123 4567</w:t>
      </w:r>
      <w:r>
        <w:br/>
      </w:r>
      <w:r>
        <w:t xml:space="preserve">Email: professor.name@g.edu.gh</w:t>
      </w:r>
      <w:r>
        <w:br/>
      </w:r>
      <w:r>
        <w:t xml:space="preserve">LinkedIn: linkedin.com/in/professorname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Ghana Accra, with over two decades of experience in higher education and interdisciplinary research. As a Professor of [Specific Discipline, e.g., Economics, Environmental Studies], they have made significant contributions to academia, policy development, and community engagement within Ghana. Their work in [specific field] has positioned them as a leading voice in addressing regional challenges such as sustainable development, poverty reduction, and educational equity. A graduate of [University Name], Professor [Name] is deeply committed to fostering academic excellence and innovation in Ghana Accra’s vibrant intellectual landscape.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UK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MPhil in [Field of Study]</w:t>
      </w:r>
      <w:r>
        <w:t xml:space="preserve">, [University Name], UK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Kwame Nkrumah University of Science and Technology (KNUST), Ghana (Year)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rPr>
          <w:iCs/>
          <w:i/>
        </w:rPr>
        <w:t xml:space="preserve">University of Ghana, Accra, Ghana</w:t>
      </w:r>
    </w:p>
    <w:p>
      <w:pPr>
        <w:pStyle w:val="BodyText"/>
      </w:pPr>
      <w:r>
        <w:rPr>
          <w:bCs/>
          <w:b/>
        </w:rPr>
        <w:t xml:space="preserve">Year Range:</w:t>
      </w:r>
      <w:r>
        <w:t xml:space="preserve"> </w:t>
      </w:r>
      <w:r>
        <w:t xml:space="preserve">2015–Present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interdisciplinary curricula in [specific areas], enhancing student engagement and research output.</w:t>
      </w:r>
    </w:p>
    <w:p>
      <w:pPr>
        <w:numPr>
          <w:ilvl w:val="0"/>
          <w:numId w:val="1002"/>
        </w:numPr>
        <w:pStyle w:val="Compact"/>
      </w:pPr>
      <w:r>
        <w:t xml:space="preserve">Served as Principal Investigator on multiple research projects funded by the Ghanaian government and international organizations, focusing on [specific topics like climate change adaptation or urban development in Accra].</w:t>
      </w:r>
    </w:p>
    <w:p>
      <w:pPr>
        <w:numPr>
          <w:ilvl w:val="0"/>
          <w:numId w:val="1002"/>
        </w:numPr>
        <w:pStyle w:val="Compact"/>
      </w:pPr>
      <w:r>
        <w:t xml:space="preserve">Advised over 50 postgraduate students, many of whom have become leaders in academia, public policy, and industry across Ghana Accra.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and policymakers to translate academic research into actionable solutions for Ghanaian communities.</w:t>
      </w:r>
    </w:p>
    <w:bookmarkEnd w:id="22"/>
    <w:bookmarkStart w:id="23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rPr>
          <w:iCs/>
          <w:i/>
        </w:rPr>
        <w:t xml:space="preserve">University of Cape Coast, Ghana</w:t>
      </w:r>
    </w:p>
    <w:p>
      <w:pPr>
        <w:pStyle w:val="BodyText"/>
      </w:pPr>
      <w:r>
        <w:rPr>
          <w:bCs/>
          <w:b/>
        </w:rPr>
        <w:t xml:space="preserve">Year Range:</w:t>
      </w:r>
      <w:r>
        <w:t xml:space="preserve"> </w:t>
      </w:r>
      <w:r>
        <w:t xml:space="preserve">2010–2015</w:t>
      </w:r>
    </w:p>
    <w:p>
      <w:pPr>
        <w:numPr>
          <w:ilvl w:val="0"/>
          <w:numId w:val="1003"/>
        </w:numPr>
        <w:pStyle w:val="Compact"/>
      </w:pPr>
      <w:r>
        <w:t xml:space="preserve">Pioneered a research center focused on [specific topic], which became a hub for regional collaboration in Ghana Accra.</w:t>
      </w:r>
    </w:p>
    <w:p>
      <w:pPr>
        <w:numPr>
          <w:ilvl w:val="0"/>
          <w:numId w:val="1003"/>
        </w:numPr>
        <w:pStyle w:val="Compact"/>
      </w:pPr>
      <w:r>
        <w:t xml:space="preserve">Published extensively in peer-reviewed journals, with a focus on [specific areas], contributing to national and international discourse.</w:t>
      </w:r>
    </w:p>
    <w:p>
      <w:pPr>
        <w:numPr>
          <w:ilvl w:val="0"/>
          <w:numId w:val="1003"/>
        </w:numPr>
        <w:pStyle w:val="Compact"/>
      </w:pPr>
      <w:r>
        <w:t xml:space="preserve">Chaired the department’s curriculum review committee, ensuring alignment with global academic standards while maintaining relevance to Ghanaian contexts.</w:t>
      </w:r>
    </w:p>
    <w:bookmarkEnd w:id="23"/>
    <w:bookmarkStart w:id="24" w:name="sr.-lecturer"/>
    <w:p>
      <w:pPr>
        <w:pStyle w:val="Heading3"/>
      </w:pPr>
      <w:r>
        <w:t xml:space="preserve">Sr. Lecturer</w:t>
      </w:r>
    </w:p>
    <w:p>
      <w:pPr>
        <w:pStyle w:val="FirstParagraph"/>
      </w:pPr>
      <w:r>
        <w:rPr>
          <w:iCs/>
          <w:i/>
        </w:rPr>
        <w:t xml:space="preserve">Kwame Nkrumah University of Science and Technology (KNUST), Kumasi, Ghana</w:t>
      </w:r>
    </w:p>
    <w:p>
      <w:pPr>
        <w:pStyle w:val="BodyText"/>
      </w:pPr>
      <w:r>
        <w:rPr>
          <w:bCs/>
          <w:b/>
        </w:rPr>
        <w:t xml:space="preserve">Year Range:</w:t>
      </w:r>
      <w:r>
        <w:t xml:space="preserve"> </w:t>
      </w:r>
      <w:r>
        <w:t xml:space="preserve">2005–2010</w:t>
      </w:r>
    </w:p>
    <w:p>
      <w:pPr>
        <w:numPr>
          <w:ilvl w:val="0"/>
          <w:numId w:val="1004"/>
        </w:numPr>
        <w:pStyle w:val="Compact"/>
      </w:pPr>
      <w:r>
        <w:t xml:space="preserve">Developed and taught core courses in [specific subjects], known for their rigorous academic standards and practical applications.</w:t>
      </w:r>
    </w:p>
    <w:p>
      <w:pPr>
        <w:numPr>
          <w:ilvl w:val="0"/>
          <w:numId w:val="1004"/>
        </w:numPr>
        <w:pStyle w:val="Compact"/>
      </w:pPr>
      <w:r>
        <w:t xml:space="preserve">Received the KNUST Teaching Excellence Award in 2008 for innovative pedagogical approaches.</w:t>
      </w:r>
    </w:p>
    <w:p>
      <w:pPr>
        <w:numPr>
          <w:ilvl w:val="0"/>
          <w:numId w:val="1004"/>
        </w:numPr>
        <w:pStyle w:val="Compact"/>
      </w:pPr>
      <w:r>
        <w:t xml:space="preserve">Established partnerships with institutions in Ghana Accra to facilitate student internships and research opportunities.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Sustainable Development in Urban Environments (with a focus on Accra)</w:t>
      </w:r>
    </w:p>
    <w:p>
      <w:pPr>
        <w:numPr>
          <w:ilvl w:val="0"/>
          <w:numId w:val="1005"/>
        </w:numPr>
        <w:pStyle w:val="Compact"/>
      </w:pPr>
      <w:r>
        <w:t xml:space="preserve">Economic Policies for Developing Nations</w:t>
      </w:r>
    </w:p>
    <w:p>
      <w:pPr>
        <w:numPr>
          <w:ilvl w:val="0"/>
          <w:numId w:val="1005"/>
        </w:numPr>
        <w:pStyle w:val="Compact"/>
      </w:pPr>
      <w:r>
        <w:t xml:space="preserve">Educational Equity and Access in Sub-Saharan Africa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Book/Article]</w:t>
      </w:r>
      <w:r>
        <w:t xml:space="preserve">, [Publisher], 2023. (Co-authored with [Names])</w:t>
      </w:r>
      <w:r>
        <w:br/>
      </w:r>
      <w:r>
        <w:t xml:space="preserve">Focus: [Brief description related to Ghana Accra].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Journal Article]</w:t>
      </w:r>
      <w:r>
        <w:t xml:space="preserve">, *Journal of African Development*, Vol. 15, No. 2, 2021.</w:t>
      </w:r>
      <w:r>
        <w:br/>
      </w:r>
      <w:r>
        <w:t xml:space="preserve">Analysis of economic growth strategies in Ghana’s capital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Conference Paper]</w:t>
      </w:r>
      <w:r>
        <w:t xml:space="preserve">, Presented at the [Name of Conference], Accra, Ghana, 2019.</w:t>
      </w:r>
      <w:r>
        <w:br/>
      </w:r>
      <w:r>
        <w:t xml:space="preserve">Explored challenges in urban planning for rapid population growth in Accra.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7"/>
        </w:numPr>
        <w:pStyle w:val="Compact"/>
      </w:pPr>
      <w:r>
        <w:t xml:space="preserve">Course: [Course Name] – Undergraduate and Postgraduate Levels</w:t>
      </w:r>
    </w:p>
    <w:p>
      <w:pPr>
        <w:numPr>
          <w:ilvl w:val="0"/>
          <w:numId w:val="1007"/>
        </w:numPr>
        <w:pStyle w:val="Compact"/>
      </w:pPr>
      <w:r>
        <w:t xml:space="preserve">Course: [Another Course Name] – Focused on practical applications in Ghana Accra’s economic landscape.</w:t>
      </w:r>
    </w:p>
    <w:p>
      <w:pPr>
        <w:numPr>
          <w:ilvl w:val="0"/>
          <w:numId w:val="1007"/>
        </w:numPr>
        <w:pStyle w:val="Compact"/>
      </w:pPr>
      <w:r>
        <w:t xml:space="preserve">Mentorship Program Coordinator for Emerging Scholars, University of Ghana (2018–2023).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Fellow, African Economic Research Consortium (AERC)</w:t>
      </w:r>
    </w:p>
    <w:p>
      <w:pPr>
        <w:numPr>
          <w:ilvl w:val="0"/>
          <w:numId w:val="1008"/>
        </w:numPr>
        <w:pStyle w:val="Compact"/>
      </w:pPr>
      <w:r>
        <w:t xml:space="preserve">Member, Ghana Association of Economists</w:t>
      </w:r>
    </w:p>
    <w:p>
      <w:pPr>
        <w:numPr>
          <w:ilvl w:val="0"/>
          <w:numId w:val="1008"/>
        </w:numPr>
        <w:pStyle w:val="Compact"/>
      </w:pPr>
      <w:r>
        <w:t xml:space="preserve">Editorial Board Member, *Journal of Sustainable Development in Africa* (since 2017)</w:t>
      </w:r>
    </w:p>
    <w:p>
      <w:pPr>
        <w:numPr>
          <w:ilvl w:val="0"/>
          <w:numId w:val="1008"/>
        </w:numPr>
        <w:pStyle w:val="Compact"/>
      </w:pPr>
      <w:r>
        <w:t xml:space="preserve">Advisor to the Accra Municipal Council on Urban Development Strategies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National Teaching Award, Ghana Education Association (2020)</w:t>
      </w:r>
    </w:p>
    <w:p>
      <w:pPr>
        <w:numPr>
          <w:ilvl w:val="0"/>
          <w:numId w:val="1009"/>
        </w:numPr>
        <w:pStyle w:val="Compact"/>
      </w:pPr>
      <w:r>
        <w:t xml:space="preserve">Outstanding Researcher of the Year, University of Ghana (2018)</w:t>
      </w:r>
    </w:p>
    <w:p>
      <w:pPr>
        <w:numPr>
          <w:ilvl w:val="0"/>
          <w:numId w:val="1009"/>
        </w:numPr>
        <w:pStyle w:val="Compact"/>
      </w:pPr>
      <w:r>
        <w:t xml:space="preserve">Recognition by the President of Ghana for contributions to national development strategies (2016)</w:t>
      </w:r>
    </w:p>
    <w:bookmarkEnd w:id="30"/>
    <w:bookmarkStart w:id="31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10"/>
        </w:numPr>
        <w:pStyle w:val="Compact"/>
      </w:pPr>
      <w:r>
        <w:t xml:space="preserve">Fluent in English, with proficiency in Twi and Ga (local languages of Ghana Accra).</w:t>
      </w:r>
    </w:p>
    <w:p>
      <w:pPr>
        <w:numPr>
          <w:ilvl w:val="0"/>
          <w:numId w:val="1010"/>
        </w:numPr>
        <w:pStyle w:val="Compact"/>
      </w:pPr>
      <w:r>
        <w:t xml:space="preserve">Advanced skills in statistical analysis software (Stata, SPSS) and geographic information systems (GIS).</w:t>
      </w:r>
    </w:p>
    <w:p>
      <w:pPr>
        <w:numPr>
          <w:ilvl w:val="0"/>
          <w:numId w:val="1010"/>
        </w:numPr>
        <w:pStyle w:val="Compact"/>
      </w:pPr>
      <w:r>
        <w:t xml:space="preserve">Strong ability to engage with stakeholders across sectors, from academia to government agencies in Accra.</w:t>
      </w:r>
    </w:p>
    <w:bookmarkEnd w:id="31"/>
    <w:bookmarkStart w:id="32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11"/>
        </w:numPr>
        <w:pStyle w:val="Compact"/>
      </w:pPr>
      <w:r>
        <w:t xml:space="preserve">Founder of the Accra Youth Innovation Hub, providing STEM education and mentorship to students in Ghana’s capital.</w:t>
      </w:r>
    </w:p>
    <w:p>
      <w:pPr>
        <w:numPr>
          <w:ilvl w:val="0"/>
          <w:numId w:val="1011"/>
        </w:numPr>
        <w:pStyle w:val="Compact"/>
      </w:pPr>
      <w:r>
        <w:t xml:space="preserve">Regular contributor to public forums on economic development in Accra, emphasizing inclusive growth strategies.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Professor [Name] – Ghana Accra</dc:title>
  <dc:creator/>
  <dc:language>en</dc:language>
  <cp:keywords/>
  <dcterms:created xsi:type="dcterms:W3CDTF">2025-12-11T15:46:50Z</dcterms:created>
  <dcterms:modified xsi:type="dcterms:W3CDTF">2025-12-11T15:46:50Z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