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[Qatar Doha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with over 15 years of academic and research experience, I am dedicated to advancing education and innovation in Qatar Doha. My expertise spans [specific fields, e.g., Environmental Engineering, Artificial Intelligence, or Business Administration], with a strong focus on addressing regional challenges through interdisciplinary collaboration. A key aspect of my career has been contributing to the growth of higher education institutions in Qatar Doha, where I have led groundbreaking research projects and mentored future leaders. My work aligns with the vision of Qatar National Vision 2030, emphasizing sustainable development, technological advancement, and academic excellence. As a Professor in Qatar Doha, I strive to foster a dynamic learning environment that empowers students to thrive in a globalized world while addressing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[Country]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curricula that integrate cutting-edge research with practical applications, ensuring alignment with Qatar Doha’s educational priorities.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200 graduate students, guiding them in research projects focused on [specific areas relevant to Qatar Doha, e.g., renewable energy or healthcare innovation].</w:t>
      </w:r>
    </w:p>
    <w:p>
      <w:pPr>
        <w:numPr>
          <w:ilvl w:val="0"/>
          <w:numId w:val="1002"/>
        </w:numPr>
        <w:pStyle w:val="Compact"/>
      </w:pPr>
      <w:r>
        <w:t xml:space="preserve">Secured funding from Qatari institutions and international organizations for research initiatives such as [Project Name], which addresses [specific challenge in Qatar Doha].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leaders in Qatar Doha to establish partnerships that enhance student internships and real-world training opportunities.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core courses such as [Course Names], which are critical for students pursuing careers in [relevant fields in Qatar Doha].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the Middle East and North Africa (MENA) region.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held in Qatar Doha, including the International Conference on Education and Research (ICER), where I presented papers on [specific research areas].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smart cities, climate change mitigation, or digital transformation], with an emphasis on solutions tailored to the unique conditions of Qatar Doha.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study on [topic], funded by the Qatar National Research Fund (QNRF), which explores [specific objectives].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Collaboration with local industries in Qatar Doha to develop sustainable energy systems that reduce carbon footprints.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Research on [topic], which has been published in journals such as [Journal Name] and cited by policymakers in Qatar Doha.</w:t>
      </w:r>
    </w:p>
    <w:bookmarkEnd w:id="25"/>
    <w:bookmarkStart w:id="26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t xml:space="preserve">I have authored or co-authored over 50 publications, including books, journal articles, and conference proceedings.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This book provides a comprehensive analysis of [topic] in the context of Qatar Doha’s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"[Article Title]"</w:t>
      </w:r>
      <w:r>
        <w:t xml:space="preserve">, *Journal of [Field]*, Volume [X], Issue [Y], pages [Z] (202X). This article discusses the role of education in fostering innovation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Sustainable Development, Qatar Doha, 202X.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Qatar Doha, I have taught a variety of undergraduate and graduate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[topic], with an emphasis on practical applications in Qatar Doha’s industries.</w:t>
      </w:r>
    </w:p>
    <w:p>
      <w:pPr>
        <w:numPr>
          <w:ilvl w:val="0"/>
          <w:numId w:val="1006"/>
        </w:numPr>
        <w:pStyle w:val="Compact"/>
      </w:pPr>
      <w:r>
        <w:t xml:space="preserve">[Course Name]: Designed to cultivate critical thinking and problem-solving skills among students pursuing careers in [relevant field].</w:t>
      </w:r>
    </w:p>
    <w:p>
      <w:pPr>
        <w:numPr>
          <w:ilvl w:val="0"/>
          <w:numId w:val="1006"/>
        </w:numPr>
        <w:pStyle w:val="Compact"/>
      </w:pPr>
      <w:r>
        <w:t xml:space="preserve">[Course Name]: A capstone project course where students collaborate with local organizations in Qatar Doha to address real-world challenges.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Researcher Award,</w:t>
      </w:r>
      <w:r>
        <w:t xml:space="preserve"> </w:t>
      </w:r>
      <w:r>
        <w:t xml:space="preserve">[University Name], Qatar Doha | 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Foundation Excellence in Teaching Award,</w:t>
      </w:r>
      <w:r>
        <w:t xml:space="preserve"> </w:t>
      </w:r>
      <w:r>
        <w:t xml:space="preserve">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and Technology Awards (NSTA),</w:t>
      </w:r>
      <w:r>
        <w:t xml:space="preserve"> </w:t>
      </w:r>
      <w:r>
        <w:t xml:space="preserve">[Country] | 202X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Academy of Sciences (QAS)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Artificial Intelligence in Education (ISAIEd)</w:t>
      </w:r>
    </w:p>
    <w:p>
      <w:pPr>
        <w:numPr>
          <w:ilvl w:val="0"/>
          <w:numId w:val="1008"/>
        </w:numPr>
        <w:pStyle w:val="Compact"/>
      </w:pPr>
      <w:r>
        <w:t xml:space="preserve">Reviewer, *Journal of [Field]* and *IEEE Transactions on [Topic]*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curriculum development, data analysis, project management, academic leadership.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Qatar Doha</dc:title>
  <dc:creator/>
  <dc:language>en</dc:language>
  <cp:keywords/>
  <dcterms:created xsi:type="dcterms:W3CDTF">2026-05-01T13:47:27Z</dcterms:created>
  <dcterms:modified xsi:type="dcterms:W3CDTF">2026-05-01T13:47:27Z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