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4" w:name="john-doe"/>
    <w:p>
      <w:pPr>
        <w:pStyle w:val="Heading1"/>
      </w:pPr>
      <w:r>
        <w:t xml:space="preserve">John Doe</w:t>
      </w:r>
    </w:p>
    <w:p>
      <w:pPr>
        <w:pStyle w:val="FirstParagraph"/>
      </w:pPr>
      <w:r>
        <w:rPr>
          <w:bCs/>
          <w:b/>
        </w:rPr>
        <w:t xml:space="preserve">Contact Information:</w:t>
      </w:r>
      <w:r>
        <w:t xml:space="preserve"> </w:t>
      </w:r>
      <w:r>
        <w:t xml:space="preserve">+61 412 345 678 | john.doe@email.com | Melbourne, Victoria, Australia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Project Manager with over [X years] of experience in leading cross-functional teams and delivering complex projects across diverse industries. Proven expertise in project lifecycle management, stakeholder engagement, and risk mitigation. A dedicated professional based in Australia Melbourne, committed to driving organizational success through innovative project solutions tailored to the unique demands of the Australian business environment. Strong alignment with industry standards and a passion for fostering collaboration between teams to achieve measurable outcomes.</w:t>
      </w:r>
    </w:p>
    <w:p>
      <w:r>
        <w:pict>
          <v:rect style="width:0;height:1.5pt" o:hralign="center" o:hrstd="t" o:hr="t"/>
        </w:pict>
      </w:r>
    </w:p>
    <w:bookmarkEnd w:id="20"/>
    <w:bookmarkStart w:id="21" w:name="core-competencies"/>
    <w:p>
      <w:pPr>
        <w:pStyle w:val="Heading2"/>
      </w:pPr>
      <w:r>
        <w:t xml:space="preserve">Core Competencies</w:t>
      </w:r>
    </w:p>
    <w:p>
      <w:pPr>
        <w:numPr>
          <w:ilvl w:val="0"/>
          <w:numId w:val="1001"/>
        </w:numPr>
        <w:pStyle w:val="Compact"/>
      </w:pPr>
      <w:r>
        <w:rPr>
          <w:bCs/>
          <w:b/>
        </w:rPr>
        <w:t xml:space="preserve">Project Management:</w:t>
      </w:r>
      <w:r>
        <w:t xml:space="preserve"> </w:t>
      </w:r>
      <w:r>
        <w:t xml:space="preserve">PMP-certified, PRINCE2-trained, Agile/Scrum methodologies</w:t>
      </w:r>
    </w:p>
    <w:p>
      <w:pPr>
        <w:numPr>
          <w:ilvl w:val="0"/>
          <w:numId w:val="1001"/>
        </w:numPr>
        <w:pStyle w:val="Compact"/>
      </w:pPr>
      <w:r>
        <w:rPr>
          <w:bCs/>
          <w:b/>
        </w:rPr>
        <w:t xml:space="preserve">Stakeholder Engagement:</w:t>
      </w:r>
      <w:r>
        <w:t xml:space="preserve"> </w:t>
      </w:r>
      <w:r>
        <w:t xml:space="preserve">Skilled in managing expectations of clients, executives, and team members</w:t>
      </w:r>
    </w:p>
    <w:p>
      <w:pPr>
        <w:numPr>
          <w:ilvl w:val="0"/>
          <w:numId w:val="1001"/>
        </w:numPr>
        <w:pStyle w:val="Compact"/>
      </w:pPr>
      <w:r>
        <w:rPr>
          <w:bCs/>
          <w:b/>
        </w:rPr>
        <w:t xml:space="preserve">Risk &amp; Quality Management:</w:t>
      </w:r>
      <w:r>
        <w:t xml:space="preserve"> </w:t>
      </w:r>
      <w:r>
        <w:t xml:space="preserve">Proactive in identifying risks and implementing mitigation strategies</w:t>
      </w:r>
    </w:p>
    <w:p>
      <w:pPr>
        <w:numPr>
          <w:ilvl w:val="0"/>
          <w:numId w:val="1001"/>
        </w:numPr>
        <w:pStyle w:val="Compact"/>
      </w:pPr>
      <w:r>
        <w:rPr>
          <w:bCs/>
          <w:b/>
        </w:rPr>
        <w:t xml:space="preserve">Budgeting &amp; Resource Allocation:</w:t>
      </w:r>
      <w:r>
        <w:t xml:space="preserve"> </w:t>
      </w:r>
      <w:r>
        <w:t xml:space="preserve">Expertise in optimizing project resources and controlling costs</w:t>
      </w:r>
    </w:p>
    <w:p>
      <w:pPr>
        <w:numPr>
          <w:ilvl w:val="0"/>
          <w:numId w:val="1001"/>
        </w:numPr>
        <w:pStyle w:val="Compact"/>
      </w:pPr>
      <w:r>
        <w:rPr>
          <w:bCs/>
          <w:b/>
        </w:rPr>
        <w:t xml:space="preserve">Technical Proficiency:</w:t>
      </w:r>
      <w:r>
        <w:t xml:space="preserve"> </w:t>
      </w:r>
      <w:r>
        <w:t xml:space="preserve">Microsoft Project, JIRA, Trello, Asana, MS Office Suite</w:t>
      </w:r>
    </w:p>
    <w:p>
      <w:pPr>
        <w:numPr>
          <w:ilvl w:val="0"/>
          <w:numId w:val="1001"/>
        </w:numPr>
        <w:pStyle w:val="Compact"/>
      </w:pPr>
      <w:r>
        <w:rPr>
          <w:bCs/>
          <w:b/>
        </w:rPr>
        <w:t xml:space="preserve">Cross-Functional Leadership:</w:t>
      </w:r>
      <w:r>
        <w:t xml:space="preserve"> </w:t>
      </w:r>
      <w:r>
        <w:t xml:space="preserve">Led teams of 10+ members across Australia Melbourne and international markets</w:t>
      </w:r>
    </w:p>
    <w:p>
      <w:r>
        <w:pict>
          <v:rect style="width:0;height:1.5pt" o:hralign="center" o:hrstd="t" o:hr="t"/>
        </w:pic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iCs/>
          <w:i/>
        </w:rPr>
        <w:t xml:space="preserve">Australian Technology Solutions Pty Ltd | Melbourne, Victoria, Australia | January 2019 – Present</w:t>
      </w:r>
    </w:p>
    <w:p>
      <w:pPr>
        <w:numPr>
          <w:ilvl w:val="0"/>
          <w:numId w:val="1002"/>
        </w:numPr>
        <w:pStyle w:val="Compact"/>
      </w:pPr>
      <w:r>
        <w:t xml:space="preserve">Overseeing the delivery of 50+ projects across IT infrastructure, software development, and digital transformation initiatives for clients in Australia Melbourne.</w:t>
      </w:r>
    </w:p>
    <w:p>
      <w:pPr>
        <w:numPr>
          <w:ilvl w:val="0"/>
          <w:numId w:val="1002"/>
        </w:numPr>
        <w:pStyle w:val="Compact"/>
      </w:pPr>
      <w:r>
        <w:t xml:space="preserve">Managed a team of 15+ project managers to ensure adherence to timelines, budgets, and quality standards. Achieved a 95% on-time delivery rate for key projects.</w:t>
      </w:r>
    </w:p>
    <w:p>
      <w:pPr>
        <w:numPr>
          <w:ilvl w:val="0"/>
          <w:numId w:val="1002"/>
        </w:numPr>
        <w:pStyle w:val="Compact"/>
      </w:pPr>
      <w:r>
        <w:t xml:space="preserve">Collaborated with stakeholders in Australia Melbourne to align project goals with organizational strategies, resulting in improved client satisfaction scores (92% average).</w:t>
      </w:r>
    </w:p>
    <w:p>
      <w:pPr>
        <w:numPr>
          <w:ilvl w:val="0"/>
          <w:numId w:val="1002"/>
        </w:numPr>
        <w:pStyle w:val="Compact"/>
      </w:pPr>
      <w:r>
        <w:t xml:space="preserve">Implemented agile practices across departments, reducing project cycle times by 30% and improving team productivity.</w:t>
      </w:r>
    </w:p>
    <w:p>
      <w:pPr>
        <w:numPr>
          <w:ilvl w:val="0"/>
          <w:numId w:val="1002"/>
        </w:numPr>
        <w:pStyle w:val="Compact"/>
      </w:pPr>
      <w:r>
        <w:t xml:space="preserve">Led the successful launch of a cloud migration project for a major Melbourne-based financial institution, saving $2M annually in operational costs.</w:t>
      </w:r>
    </w:p>
    <w:bookmarkEnd w:id="22"/>
    <w:bookmarkStart w:id="23" w:name="project-manager"/>
    <w:p>
      <w:pPr>
        <w:pStyle w:val="Heading3"/>
      </w:pPr>
      <w:r>
        <w:t xml:space="preserve">Project Manager</w:t>
      </w:r>
    </w:p>
    <w:p>
      <w:pPr>
        <w:pStyle w:val="FirstParagraph"/>
      </w:pPr>
      <w:r>
        <w:rPr>
          <w:iCs/>
          <w:i/>
        </w:rPr>
        <w:t xml:space="preserve">Infrastructure Development Australia | Melbourne, Victoria, Australia | March 2015 – December 2018</w:t>
      </w:r>
    </w:p>
    <w:p>
      <w:pPr>
        <w:numPr>
          <w:ilvl w:val="0"/>
          <w:numId w:val="1003"/>
        </w:numPr>
        <w:pStyle w:val="Compact"/>
      </w:pPr>
      <w:r>
        <w:t xml:space="preserve">Managed infrastructure projects valued at over $50M, including road construction and urban renewal initiatives in Victoria.</w:t>
      </w:r>
    </w:p>
    <w:p>
      <w:pPr>
        <w:numPr>
          <w:ilvl w:val="0"/>
          <w:numId w:val="1003"/>
        </w:numPr>
        <w:pStyle w:val="Compact"/>
      </w:pPr>
      <w:r>
        <w:t xml:space="preserve">Ensured compliance with Australian regulatory standards while maintaining high safety and quality benchmarks.</w:t>
      </w:r>
    </w:p>
    <w:p>
      <w:pPr>
        <w:numPr>
          <w:ilvl w:val="0"/>
          <w:numId w:val="1003"/>
        </w:numPr>
        <w:pStyle w:val="Compact"/>
      </w:pPr>
      <w:r>
        <w:t xml:space="preserve">Coordinated with local councils and contractors in Australia Melbourne to streamline project approvals and reduce delays by 40%.</w:t>
      </w:r>
    </w:p>
    <w:p>
      <w:pPr>
        <w:numPr>
          <w:ilvl w:val="0"/>
          <w:numId w:val="1003"/>
        </w:numPr>
        <w:pStyle w:val="Compact"/>
      </w:pPr>
      <w:r>
        <w:t xml:space="preserve">Delivered a large-scale transportation upgrade project ahead of schedule, recognized by the Victorian Government as a model for public-private partnerships.</w:t>
      </w:r>
    </w:p>
    <w:bookmarkEnd w:id="23"/>
    <w:bookmarkStart w:id="24" w:name="project-coordinator"/>
    <w:p>
      <w:pPr>
        <w:pStyle w:val="Heading3"/>
      </w:pPr>
      <w:r>
        <w:t xml:space="preserve">Project Coordinator</w:t>
      </w:r>
    </w:p>
    <w:p>
      <w:pPr>
        <w:pStyle w:val="FirstParagraph"/>
      </w:pPr>
      <w:r>
        <w:rPr>
          <w:iCs/>
          <w:i/>
        </w:rPr>
        <w:t xml:space="preserve">Global Construction Group | Melbourne, Victoria, Australia | June 2012 – February 2015</w:t>
      </w:r>
    </w:p>
    <w:p>
      <w:pPr>
        <w:numPr>
          <w:ilvl w:val="0"/>
          <w:numId w:val="1004"/>
        </w:numPr>
        <w:pStyle w:val="Compact"/>
      </w:pPr>
      <w:r>
        <w:t xml:space="preserve">Supported project managers in planning, executing, and closing projects across residential and commercial sectors.</w:t>
      </w:r>
    </w:p>
    <w:p>
      <w:pPr>
        <w:numPr>
          <w:ilvl w:val="0"/>
          <w:numId w:val="1004"/>
        </w:numPr>
        <w:pStyle w:val="Compact"/>
      </w:pPr>
      <w:r>
        <w:t xml:space="preserve">Facilitated communication between teams in Australia Melbourne and international stakeholders to ensure seamless project delivery.</w:t>
      </w:r>
    </w:p>
    <w:p>
      <w:pPr>
        <w:numPr>
          <w:ilvl w:val="0"/>
          <w:numId w:val="1004"/>
        </w:numPr>
        <w:pStyle w:val="Compact"/>
      </w:pPr>
      <w:r>
        <w:t xml:space="preserve">Developed project timelines using MS Project, contributing to a 25% improvement in resource utilization.</w:t>
      </w:r>
    </w:p>
    <w:p>
      <w:r>
        <w:pict>
          <v:rect style="width:0;height:1.5pt" o:hralign="center" o:hrstd="t" o:hr="t"/>
        </w:pict>
      </w:r>
    </w:p>
    <w:bookmarkEnd w:id="24"/>
    <w:bookmarkEnd w:id="25"/>
    <w:bookmarkStart w:id="28" w:name="educational-background"/>
    <w:p>
      <w:pPr>
        <w:pStyle w:val="Heading2"/>
      </w:pPr>
      <w:r>
        <w:t xml:space="preserve">Educational Background</w:t>
      </w:r>
    </w:p>
    <w:bookmarkStart w:id="26" w:name="mba-in-project-management"/>
    <w:p>
      <w:pPr>
        <w:pStyle w:val="Heading3"/>
      </w:pPr>
      <w:r>
        <w:t xml:space="preserve">MBA in Project Management</w:t>
      </w:r>
    </w:p>
    <w:p>
      <w:pPr>
        <w:pStyle w:val="FirstParagraph"/>
      </w:pPr>
      <w:r>
        <w:rPr>
          <w:iCs/>
          <w:i/>
        </w:rPr>
        <w:t xml:space="preserve">University of Melbourne | Melbourne, Victoria, Australia | Graduated: 2011</w:t>
      </w:r>
    </w:p>
    <w:p>
      <w:pPr>
        <w:pStyle w:val="BodyText"/>
      </w:pPr>
      <w:r>
        <w:t xml:space="preserve">Specialized in strategic project management, with a focus on Australian market dynamics and global best practices.</w:t>
      </w:r>
    </w:p>
    <w:bookmarkEnd w:id="26"/>
    <w:bookmarkStart w:id="27" w:name="bachelor-of-engineering-civil"/>
    <w:p>
      <w:pPr>
        <w:pStyle w:val="Heading3"/>
      </w:pPr>
      <w:r>
        <w:t xml:space="preserve">Bachelor of Engineering (Civil)</w:t>
      </w:r>
    </w:p>
    <w:p>
      <w:pPr>
        <w:pStyle w:val="FirstParagraph"/>
      </w:pPr>
      <w:r>
        <w:rPr>
          <w:iCs/>
          <w:i/>
        </w:rPr>
        <w:t xml:space="preserve">RMIT University | Melbourne, Victoria, Australia | Graduated: 2008</w:t>
      </w:r>
    </w:p>
    <w:p>
      <w:r>
        <w:pict>
          <v:rect style="width:0;height:1.5pt" o:hralign="center" o:hrstd="t" o:hr="t"/>
        </w:pic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Project Management Professional (PMP):</w:t>
      </w:r>
      <w:r>
        <w:t xml:space="preserve"> </w:t>
      </w:r>
      <w:r>
        <w:t xml:space="preserve">PMI-certified (2016)</w:t>
      </w:r>
    </w:p>
    <w:p>
      <w:pPr>
        <w:numPr>
          <w:ilvl w:val="0"/>
          <w:numId w:val="1005"/>
        </w:numPr>
        <w:pStyle w:val="Compact"/>
      </w:pPr>
      <w:r>
        <w:rPr>
          <w:bCs/>
          <w:b/>
        </w:rPr>
        <w:t xml:space="preserve">PRINCE2 Foundation &amp; Practitioner:</w:t>
      </w:r>
      <w:r>
        <w:t xml:space="preserve"> </w:t>
      </w:r>
      <w:r>
        <w:t xml:space="preserve">AXELOS-accredited (2017)</w:t>
      </w:r>
    </w:p>
    <w:p>
      <w:pPr>
        <w:numPr>
          <w:ilvl w:val="0"/>
          <w:numId w:val="1005"/>
        </w:numPr>
        <w:pStyle w:val="Compact"/>
      </w:pPr>
      <w:r>
        <w:rPr>
          <w:bCs/>
          <w:b/>
        </w:rPr>
        <w:t xml:space="preserve">Agile Project Management:</w:t>
      </w:r>
      <w:r>
        <w:t xml:space="preserve"> </w:t>
      </w:r>
      <w:r>
        <w:t xml:space="preserve">Certified ScrumMaster (CSM) – Scrum Alliance (2019)</w:t>
      </w:r>
    </w:p>
    <w:p>
      <w:pPr>
        <w:numPr>
          <w:ilvl w:val="0"/>
          <w:numId w:val="1005"/>
        </w:numPr>
        <w:pStyle w:val="Compact"/>
      </w:pPr>
      <w:r>
        <w:rPr>
          <w:bCs/>
          <w:b/>
        </w:rPr>
        <w:t xml:space="preserve">Certified Risk Manager (CRM):</w:t>
      </w:r>
      <w:r>
        <w:t xml:space="preserve"> </w:t>
      </w:r>
      <w:r>
        <w:t xml:space="preserve">Australian Institute of Management (2020)</w:t>
      </w:r>
    </w:p>
    <w:p>
      <w:r>
        <w:pict>
          <v:rect style="width:0;height:1.5pt" o:hralign="center" o:hrstd="t" o:hr="t"/>
        </w:pict>
      </w:r>
    </w:p>
    <w:bookmarkEnd w:id="29"/>
    <w:bookmarkStart w:id="30" w:name="technical-skills-tools"/>
    <w:p>
      <w:pPr>
        <w:pStyle w:val="Heading2"/>
      </w:pPr>
      <w:r>
        <w:t xml:space="preserve">Technical Skills &amp; Tools</w:t>
      </w:r>
    </w:p>
    <w:p>
      <w:pPr>
        <w:numPr>
          <w:ilvl w:val="0"/>
          <w:numId w:val="1006"/>
        </w:numPr>
        <w:pStyle w:val="Compact"/>
      </w:pPr>
      <w:r>
        <w:rPr>
          <w:bCs/>
          <w:b/>
        </w:rPr>
        <w:t xml:space="preserve">Project Management Software:</w:t>
      </w:r>
      <w:r>
        <w:t xml:space="preserve"> </w:t>
      </w:r>
      <w:r>
        <w:t xml:space="preserve">Microsoft Project, JIRA, Trello, Asana</w:t>
      </w:r>
    </w:p>
    <w:p>
      <w:pPr>
        <w:numPr>
          <w:ilvl w:val="0"/>
          <w:numId w:val="1006"/>
        </w:numPr>
        <w:pStyle w:val="Compact"/>
      </w:pPr>
      <w:r>
        <w:rPr>
          <w:bCs/>
          <w:b/>
        </w:rPr>
        <w:t xml:space="preserve">Data Analysis:</w:t>
      </w:r>
      <w:r>
        <w:t xml:space="preserve"> </w:t>
      </w:r>
      <w:r>
        <w:t xml:space="preserve">Excel (advanced), Tableau, Power BI</w:t>
      </w:r>
    </w:p>
    <w:p>
      <w:pPr>
        <w:numPr>
          <w:ilvl w:val="0"/>
          <w:numId w:val="1006"/>
        </w:numPr>
        <w:pStyle w:val="Compact"/>
      </w:pPr>
      <w:r>
        <w:rPr>
          <w:bCs/>
          <w:b/>
        </w:rPr>
        <w:t xml:space="preserve">Collaboration Tools:</w:t>
      </w:r>
      <w:r>
        <w:t xml:space="preserve"> </w:t>
      </w:r>
      <w:r>
        <w:t xml:space="preserve">Slack, Zoom, Microsoft Teams</w:t>
      </w:r>
    </w:p>
    <w:p>
      <w:pPr>
        <w:numPr>
          <w:ilvl w:val="0"/>
          <w:numId w:val="1006"/>
        </w:numPr>
        <w:pStyle w:val="Compact"/>
      </w:pPr>
      <w:r>
        <w:rPr>
          <w:bCs/>
          <w:b/>
        </w:rPr>
        <w:t xml:space="preserve">Languages:</w:t>
      </w:r>
      <w:r>
        <w:t xml:space="preserve"> </w:t>
      </w:r>
      <w:r>
        <w:t xml:space="preserve">English (fluent), Mandarin (intermediate)</w:t>
      </w:r>
    </w:p>
    <w:p>
      <w:r>
        <w:pict>
          <v:rect style="width:0;height:1.5pt" o:hralign="center" o:hrstd="t" o:hr="t"/>
        </w:pict>
      </w:r>
    </w:p>
    <w:bookmarkEnd w:id="30"/>
    <w:bookmarkStart w:id="31" w:name="key-projects-achievements"/>
    <w:p>
      <w:pPr>
        <w:pStyle w:val="Heading2"/>
      </w:pPr>
      <w:r>
        <w:t xml:space="preserve">Key Projects &amp; Achievements</w:t>
      </w:r>
    </w:p>
    <w:p>
      <w:pPr>
        <w:pStyle w:val="FirstParagraph"/>
      </w:pPr>
      <w:r>
        <w:rPr>
          <w:bCs/>
          <w:b/>
        </w:rPr>
        <w:t xml:space="preserve">Melbourne Urban Renewal Initiative (2017-2019):</w:t>
      </w:r>
      <w:r>
        <w:t xml:space="preserve"> </w:t>
      </w:r>
      <w:r>
        <w:t xml:space="preserve">Led a $35M project to revitalize inner-city infrastructure, resulting in a 40% increase in local business activity and recognition by the City of Melbourne.</w:t>
      </w:r>
    </w:p>
    <w:p>
      <w:pPr>
        <w:pStyle w:val="BodyText"/>
      </w:pPr>
      <w:r>
        <w:rPr>
          <w:bCs/>
          <w:b/>
        </w:rPr>
        <w:t xml:space="preserve">Australian Digital Transformation Program (2020):</w:t>
      </w:r>
      <w:r>
        <w:t xml:space="preserve"> </w:t>
      </w:r>
      <w:r>
        <w:t xml:space="preserve">Spearheaded the deployment of cloud-based systems for 10+ government agencies across Australia, improving data security and operational efficiency by 35%.</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07"/>
        </w:numPr>
        <w:pStyle w:val="Compact"/>
      </w:pPr>
      <w:r>
        <w:t xml:space="preserve">Australian Institute of Project Management (AIPM)</w:t>
      </w:r>
    </w:p>
    <w:p>
      <w:pPr>
        <w:numPr>
          <w:ilvl w:val="0"/>
          <w:numId w:val="1007"/>
        </w:numPr>
        <w:pStyle w:val="Compact"/>
      </w:pPr>
      <w:r>
        <w:t xml:space="preserve">Project Management Institute (PMI) – Member since 2016</w:t>
      </w:r>
    </w:p>
    <w:p>
      <w:pPr>
        <w:numPr>
          <w:ilvl w:val="0"/>
          <w:numId w:val="1007"/>
        </w:numPr>
        <w:pStyle w:val="Compact"/>
      </w:pPr>
      <w:r>
        <w:t xml:space="preserve">Melbourne Business Leaders Forum – Active participant</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john.doe@email.com | +61 412 345 678.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Australia Melbourne</dc:title>
  <dc:creator/>
  <dc:language>en</dc:language>
  <cp:keywords/>
  <dcterms:created xsi:type="dcterms:W3CDTF">2026-07-18T18:34:33Z</dcterms:created>
  <dcterms:modified xsi:type="dcterms:W3CDTF">2026-07-18T18:34:33Z</dcterms:modified>
</cp:coreProperties>
</file>

<file path=docProps/custom.xml><?xml version="1.0" encoding="utf-8"?>
<Properties xmlns="http://schemas.openxmlformats.org/officeDocument/2006/custom-properties" xmlns:vt="http://schemas.openxmlformats.org/officeDocument/2006/docPropsVTypes"/>
</file>