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Australia</w:t>
      </w:r>
      <w:r>
        <w:t xml:space="preserve"> </w:t>
      </w:r>
      <w:r>
        <w:t xml:space="preserve">Sydney</w:t>
      </w:r>
    </w:p>
    <w:bookmarkStart w:id="35" w:name="john-doe"/>
    <w:p>
      <w:pPr>
        <w:pStyle w:val="Heading1"/>
      </w:pPr>
      <w:r>
        <w:t xml:space="preserve">John Doe</w:t>
      </w:r>
    </w:p>
    <w:p>
      <w:pPr>
        <w:pStyle w:val="FirstParagraph"/>
      </w:pPr>
      <w:r>
        <w:rPr>
          <w:bCs/>
          <w:b/>
        </w:rPr>
        <w:t xml:space="preserve">Project Manager | Australia Sydney</w:t>
      </w:r>
    </w:p>
    <w:p>
      <w:pPr>
        <w:pStyle w:val="BodyText"/>
      </w:pPr>
      <w:r>
        <w:t xml:space="preserve">Email: john.doe@example.com | Phone: +61 400 123 456 | LinkedIn: linkedin.com/in/johndoe</w:t>
      </w:r>
    </w:p>
    <w:bookmarkStart w:id="20" w:name="professional-summary"/>
    <w:p>
      <w:pPr>
        <w:pStyle w:val="Heading2"/>
      </w:pPr>
      <w:r>
        <w:t xml:space="preserve">Professional Summary</w:t>
      </w:r>
    </w:p>
    <w:p>
      <w:pPr>
        <w:pStyle w:val="FirstParagraph"/>
      </w:pPr>
      <w:r>
        <w:t xml:space="preserve">Results-driven and experienced Project Manager with a proven track record of delivering complex projects across diverse industries in Australia Sydney. Adept at leading cross-functional teams, managing budgets, and ensuring project success while aligning with organizational goals. Passionate about leveraging strategic planning, risk management, and stakeholder engagement to drive outcomes in the dynamic Australian market. Committed to fostering innovation and excellence in every project undertaken.</w:t>
      </w:r>
    </w:p>
    <w:bookmarkEnd w:id="20"/>
    <w:bookmarkStart w:id="21"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Agile and Waterfall Methodologies</w:t>
      </w:r>
    </w:p>
    <w:p>
      <w:pPr>
        <w:numPr>
          <w:ilvl w:val="0"/>
          <w:numId w:val="1001"/>
        </w:numPr>
        <w:pStyle w:val="Compact"/>
      </w:pPr>
      <w:r>
        <w:t xml:space="preserve">Budget Management (Australian Dollars)</w:t>
      </w:r>
    </w:p>
    <w:p>
      <w:pPr>
        <w:numPr>
          <w:ilvl w:val="0"/>
          <w:numId w:val="1001"/>
        </w:numPr>
        <w:pStyle w:val="Compact"/>
      </w:pPr>
      <w:r>
        <w:t xml:space="preserve">Stakeholder Communication (Australia Sydney Context)</w:t>
      </w:r>
    </w:p>
    <w:p>
      <w:pPr>
        <w:numPr>
          <w:ilvl w:val="0"/>
          <w:numId w:val="1001"/>
        </w:numPr>
        <w:pStyle w:val="Compact"/>
      </w:pPr>
      <w:r>
        <w:t xml:space="preserve">Risk Assessment and Mitigation</w:t>
      </w:r>
    </w:p>
    <w:p>
      <w:pPr>
        <w:numPr>
          <w:ilvl w:val="0"/>
          <w:numId w:val="1001"/>
        </w:numPr>
        <w:pStyle w:val="Compact"/>
      </w:pPr>
      <w:r>
        <w:t xml:space="preserve">Cross-Functional Team Leadership</w:t>
      </w:r>
    </w:p>
    <w:p>
      <w:pPr>
        <w:numPr>
          <w:ilvl w:val="0"/>
          <w:numId w:val="1001"/>
        </w:numPr>
        <w:pStyle w:val="Compact"/>
      </w:pPr>
      <w:r>
        <w:t xml:space="preserve">PRINCE2 and PMP Certified</w:t>
      </w:r>
    </w:p>
    <w:p>
      <w:pPr>
        <w:numPr>
          <w:ilvl w:val="0"/>
          <w:numId w:val="1001"/>
        </w:numPr>
        <w:pStyle w:val="Compact"/>
      </w:pPr>
      <w:r>
        <w:t xml:space="preserve">ITIL and Scrum Frameworks</w:t>
      </w:r>
    </w:p>
    <w:bookmarkEnd w:id="21"/>
    <w:bookmarkStart w:id="25" w:name="work-experience"/>
    <w:p>
      <w:pPr>
        <w:pStyle w:val="Heading2"/>
      </w:pPr>
      <w:r>
        <w:t xml:space="preserve">Work Experience</w:t>
      </w:r>
    </w:p>
    <w:bookmarkStart w:id="22" w:name="X7fb7f8f5d9eb85c9962b6a784caaa311e836e0a"/>
    <w:p>
      <w:pPr>
        <w:pStyle w:val="Heading3"/>
      </w:pPr>
      <w:r>
        <w:t xml:space="preserve">Senior Project Manager | XYZ Construction Pty Ltd, Sydney, Australia</w:t>
      </w:r>
    </w:p>
    <w:p>
      <w:pPr>
        <w:pStyle w:val="FirstParagraph"/>
      </w:pPr>
      <w:r>
        <w:rPr>
          <w:iCs/>
          <w:i/>
        </w:rPr>
        <w:t xml:space="preserve">January 2018 – Present</w:t>
      </w:r>
    </w:p>
    <w:p>
      <w:pPr>
        <w:numPr>
          <w:ilvl w:val="0"/>
          <w:numId w:val="1002"/>
        </w:numPr>
        <w:pStyle w:val="Compact"/>
      </w:pPr>
      <w:r>
        <w:t xml:space="preserve">Managed a $15M residential development project in Sydney's inner city, delivering 120 units on time and under budget.</w:t>
      </w:r>
    </w:p>
    <w:p>
      <w:pPr>
        <w:numPr>
          <w:ilvl w:val="0"/>
          <w:numId w:val="1002"/>
        </w:numPr>
        <w:pStyle w:val="Compact"/>
      </w:pPr>
      <w:r>
        <w:t xml:space="preserve">Coordinated with local councils, contractors, and stakeholders to ensure compliance with Australian building codes and sustainability standards (e.g., Green Star certification).</w:t>
      </w:r>
    </w:p>
    <w:p>
      <w:pPr>
        <w:numPr>
          <w:ilvl w:val="0"/>
          <w:numId w:val="1002"/>
        </w:numPr>
        <w:pStyle w:val="Compact"/>
      </w:pPr>
      <w:r>
        <w:t xml:space="preserve">Implemented Agile-based project management practices to improve team efficiency by 30% across multiple concurrent projects in Australia Sydney.</w:t>
      </w:r>
    </w:p>
    <w:p>
      <w:pPr>
        <w:numPr>
          <w:ilvl w:val="0"/>
          <w:numId w:val="1002"/>
        </w:numPr>
        <w:pStyle w:val="Compact"/>
      </w:pPr>
      <w:r>
        <w:t xml:space="preserve">Reduced project delays by 25% through proactive risk analysis and contingency planning, specifically tailored for the Australian construction market.</w:t>
      </w:r>
    </w:p>
    <w:bookmarkEnd w:id="22"/>
    <w:bookmarkStart w:id="23" w:name="Xa067bf643ff99a645e401e457fd47c67e9c636a"/>
    <w:p>
      <w:pPr>
        <w:pStyle w:val="Heading3"/>
      </w:pPr>
      <w:r>
        <w:t xml:space="preserve">Project Manager | ABC Technology Solutions, Sydney, Australia</w:t>
      </w:r>
    </w:p>
    <w:p>
      <w:pPr>
        <w:pStyle w:val="FirstParagraph"/>
      </w:pPr>
      <w:r>
        <w:rPr>
          <w:iCs/>
          <w:i/>
        </w:rPr>
        <w:t xml:space="preserve">March 2014 – December 2017</w:t>
      </w:r>
    </w:p>
    <w:p>
      <w:pPr>
        <w:numPr>
          <w:ilvl w:val="0"/>
          <w:numId w:val="1003"/>
        </w:numPr>
        <w:pStyle w:val="Compact"/>
      </w:pPr>
      <w:r>
        <w:t xml:space="preserve">Led the development of a cloud-based ERP system for a major Australian healthcare provider, enhancing operational efficiency by 40%.</w:t>
      </w:r>
    </w:p>
    <w:p>
      <w:pPr>
        <w:numPr>
          <w:ilvl w:val="0"/>
          <w:numId w:val="1003"/>
        </w:numPr>
        <w:pStyle w:val="Compact"/>
      </w:pPr>
      <w:r>
        <w:t xml:space="preserve">Spearheaded project delivery in compliance with Australian government IT procurement standards, ensuring seamless integration with existing systems.</w:t>
      </w:r>
    </w:p>
    <w:p>
      <w:pPr>
        <w:numPr>
          <w:ilvl w:val="0"/>
          <w:numId w:val="1003"/>
        </w:numPr>
        <w:pStyle w:val="Compact"/>
      </w:pPr>
      <w:r>
        <w:t xml:space="preserve">Collaborated with 15+ cross-functional teams across Australia Sydney to deliver the project within a tight deadline and budget constraints.</w:t>
      </w:r>
    </w:p>
    <w:p>
      <w:pPr>
        <w:numPr>
          <w:ilvl w:val="0"/>
          <w:numId w:val="1003"/>
        </w:numPr>
        <w:pStyle w:val="Compact"/>
      </w:pPr>
      <w:r>
        <w:t xml:space="preserve">Developed and maintained detailed project plans using Microsoft Project, aligning with PMBOK guidelines for Australian IT projects.</w:t>
      </w:r>
    </w:p>
    <w:bookmarkEnd w:id="23"/>
    <w:bookmarkStart w:id="24" w:name="X1dc0048830280e61a98e5d3694f8a9a8cf4b39d"/>
    <w:p>
      <w:pPr>
        <w:pStyle w:val="Heading3"/>
      </w:pPr>
      <w:r>
        <w:t xml:space="preserve">Assistant Project Manager | DEF Engineering, Melbourne, Australia</w:t>
      </w:r>
    </w:p>
    <w:p>
      <w:pPr>
        <w:pStyle w:val="FirstParagraph"/>
      </w:pPr>
      <w:r>
        <w:rPr>
          <w:iCs/>
          <w:i/>
        </w:rPr>
        <w:t xml:space="preserve">June 2011 – February 2014</w:t>
      </w:r>
    </w:p>
    <w:p>
      <w:pPr>
        <w:numPr>
          <w:ilvl w:val="0"/>
          <w:numId w:val="1004"/>
        </w:numPr>
        <w:pStyle w:val="Compact"/>
      </w:pPr>
      <w:r>
        <w:t xml:space="preserve">Supported senior project managers in delivering infrastructure projects valued at $8M across Victoria and New South Wales.</w:t>
      </w:r>
    </w:p>
    <w:p>
      <w:pPr>
        <w:numPr>
          <w:ilvl w:val="0"/>
          <w:numId w:val="1004"/>
        </w:numPr>
        <w:pStyle w:val="Compact"/>
      </w:pPr>
      <w:r>
        <w:t xml:space="preserve">Managed day-to-day operations, including resource allocation, timelines, and quality assurance for projects in the Australian renewable energy sector.</w:t>
      </w:r>
    </w:p>
    <w:p>
      <w:pPr>
        <w:numPr>
          <w:ilvl w:val="0"/>
          <w:numId w:val="1004"/>
        </w:numPr>
        <w:pStyle w:val="Compact"/>
      </w:pPr>
      <w:r>
        <w:t xml:space="preserve">Contributed to the successful completion of a solar farm project in Sydney’s outer regions, recognized for its environmental impact and innovation.</w:t>
      </w:r>
    </w:p>
    <w:p>
      <w:pPr>
        <w:numPr>
          <w:ilvl w:val="0"/>
          <w:numId w:val="1004"/>
        </w:numPr>
        <w:pStyle w:val="Compact"/>
      </w:pPr>
      <w:r>
        <w:t xml:space="preserve">Provided training to junior team members on Australian-specific project management practices and local regulatory frameworks.</w:t>
      </w:r>
    </w:p>
    <w:bookmarkEnd w:id="24"/>
    <w:bookmarkEnd w:id="25"/>
    <w:bookmarkStart w:id="28" w:name="educational-background"/>
    <w:p>
      <w:pPr>
        <w:pStyle w:val="Heading2"/>
      </w:pPr>
      <w:r>
        <w:t xml:space="preserve">Educational Background</w:t>
      </w:r>
    </w:p>
    <w:bookmarkStart w:id="26" w:name="Xdabd6b113153e74ba9b0ca0c3c9b6db79215507"/>
    <w:p>
      <w:pPr>
        <w:pStyle w:val="Heading3"/>
      </w:pPr>
      <w:r>
        <w:t xml:space="preserve">Master of Business Administration (MBA) | University of Sydney, Australia</w:t>
      </w:r>
    </w:p>
    <w:p>
      <w:pPr>
        <w:pStyle w:val="FirstParagraph"/>
      </w:pPr>
      <w:r>
        <w:rPr>
          <w:iCs/>
          <w:i/>
        </w:rPr>
        <w:t xml:space="preserve">Graduated: 2010</w:t>
      </w:r>
    </w:p>
    <w:p>
      <w:pPr>
        <w:numPr>
          <w:ilvl w:val="0"/>
          <w:numId w:val="1005"/>
        </w:numPr>
        <w:pStyle w:val="Compact"/>
      </w:pPr>
      <w:r>
        <w:t xml:space="preserve">Specialized in Organizational Leadership and Project Management.</w:t>
      </w:r>
    </w:p>
    <w:p>
      <w:pPr>
        <w:numPr>
          <w:ilvl w:val="0"/>
          <w:numId w:val="1005"/>
        </w:numPr>
        <w:pStyle w:val="Compact"/>
      </w:pPr>
      <w:r>
        <w:t xml:space="preserve">Completed a capstone project on "Strategic Project Management in the Australian Construction Sector."</w:t>
      </w:r>
    </w:p>
    <w:bookmarkEnd w:id="26"/>
    <w:bookmarkStart w:id="27" w:name="X939dd2920ac306868bd5f1453387b3899c0caa4"/>
    <w:p>
      <w:pPr>
        <w:pStyle w:val="Heading3"/>
      </w:pPr>
      <w:r>
        <w:t xml:space="preserve">Bachelor of Engineering (Mechanical) | University of Technology Sydney, Australia</w:t>
      </w:r>
    </w:p>
    <w:p>
      <w:pPr>
        <w:pStyle w:val="FirstParagraph"/>
      </w:pPr>
      <w:r>
        <w:rPr>
          <w:iCs/>
          <w:i/>
        </w:rPr>
        <w:t xml:space="preserve">Graduated: 2007</w:t>
      </w:r>
    </w:p>
    <w:p>
      <w:pPr>
        <w:numPr>
          <w:ilvl w:val="0"/>
          <w:numId w:val="1006"/>
        </w:numPr>
        <w:pStyle w:val="Compact"/>
      </w:pPr>
      <w:r>
        <w:t xml:space="preserve">Focus on systems design and project optimization, with a minor in Business Management.</w:t>
      </w:r>
    </w:p>
    <w:bookmarkEnd w:id="27"/>
    <w:bookmarkEnd w:id="28"/>
    <w:bookmarkStart w:id="29" w:name="certifications"/>
    <w:p>
      <w:pPr>
        <w:pStyle w:val="Heading2"/>
      </w:pPr>
      <w:r>
        <w:t xml:space="preserve">Certifications</w:t>
      </w:r>
    </w:p>
    <w:p>
      <w:pPr>
        <w:numPr>
          <w:ilvl w:val="0"/>
          <w:numId w:val="1007"/>
        </w:numPr>
        <w:pStyle w:val="Compact"/>
      </w:pPr>
      <w:r>
        <w:rPr>
          <w:bCs/>
          <w:b/>
        </w:rPr>
        <w:t xml:space="preserve">PMP (Project Management Professional) - PMI</w:t>
      </w:r>
      <w:r>
        <w:t xml:space="preserve"> </w:t>
      </w:r>
      <w:r>
        <w:t xml:space="preserve">| 2016</w:t>
      </w:r>
    </w:p>
    <w:p>
      <w:pPr>
        <w:numPr>
          <w:ilvl w:val="0"/>
          <w:numId w:val="1007"/>
        </w:numPr>
        <w:pStyle w:val="Compact"/>
      </w:pPr>
      <w:r>
        <w:rPr>
          <w:bCs/>
          <w:b/>
        </w:rPr>
        <w:t xml:space="preserve">PRINCE2 Practitioner - AXELOS</w:t>
      </w:r>
      <w:r>
        <w:t xml:space="preserve"> </w:t>
      </w:r>
      <w:r>
        <w:t xml:space="preserve">| 2015</w:t>
      </w:r>
    </w:p>
    <w:p>
      <w:pPr>
        <w:numPr>
          <w:ilvl w:val="0"/>
          <w:numId w:val="1007"/>
        </w:numPr>
        <w:pStyle w:val="Compact"/>
      </w:pPr>
      <w:r>
        <w:rPr>
          <w:bCs/>
          <w:b/>
        </w:rPr>
        <w:t xml:space="preserve">ITIL Foundation - Axelos</w:t>
      </w:r>
      <w:r>
        <w:t xml:space="preserve"> </w:t>
      </w:r>
      <w:r>
        <w:t xml:space="preserve">| 2017</w:t>
      </w:r>
    </w:p>
    <w:p>
      <w:pPr>
        <w:numPr>
          <w:ilvl w:val="0"/>
          <w:numId w:val="1007"/>
        </w:numPr>
        <w:pStyle w:val="Compact"/>
      </w:pPr>
      <w:r>
        <w:rPr>
          <w:bCs/>
          <w:b/>
        </w:rPr>
        <w:t xml:space="preserve">Australian Institute of Project Management (AIPM) Certification</w:t>
      </w:r>
      <w:r>
        <w:t xml:space="preserve"> </w:t>
      </w:r>
      <w:r>
        <w:t xml:space="preserve">| 2018</w:t>
      </w:r>
    </w:p>
    <w:bookmarkEnd w:id="29"/>
    <w:bookmarkStart w:id="32" w:name="notable-projects-in-australia-sydney"/>
    <w:p>
      <w:pPr>
        <w:pStyle w:val="Heading2"/>
      </w:pPr>
      <w:r>
        <w:t xml:space="preserve">Notable Projects in Australia Sydney</w:t>
      </w:r>
    </w:p>
    <w:bookmarkStart w:id="30" w:name="sydney-metro-northwest-project-2019-2021"/>
    <w:p>
      <w:pPr>
        <w:pStyle w:val="Heading3"/>
      </w:pPr>
      <w:r>
        <w:t xml:space="preserve">Sydney Metro Northwest Project (2019-2021)</w:t>
      </w:r>
    </w:p>
    <w:p>
      <w:pPr>
        <w:pStyle w:val="FirstParagraph"/>
      </w:pPr>
      <w:r>
        <w:rPr>
          <w:iCs/>
          <w:i/>
        </w:rPr>
        <w:t xml:space="preserve">Role: Project Coordinator</w:t>
      </w:r>
    </w:p>
    <w:p>
      <w:pPr>
        <w:numPr>
          <w:ilvl w:val="0"/>
          <w:numId w:val="1008"/>
        </w:numPr>
        <w:pStyle w:val="Compact"/>
      </w:pPr>
      <w:r>
        <w:t xml:space="preserve">Supported the delivery of Australia’s largest public transport infrastructure project, connecting Sydney’s northwest with the city center.</w:t>
      </w:r>
    </w:p>
    <w:p>
      <w:pPr>
        <w:numPr>
          <w:ilvl w:val="0"/>
          <w:numId w:val="1008"/>
        </w:numPr>
        <w:pStyle w:val="Compact"/>
      </w:pPr>
      <w:r>
        <w:t xml:space="preserve">Managed timelines and budgets for 15+ sub-projects, ensuring alignment with state government priorities.</w:t>
      </w:r>
    </w:p>
    <w:bookmarkEnd w:id="30"/>
    <w:bookmarkStart w:id="31" w:name="X23a88d380096fa181dced1ff9d06c5625b30660"/>
    <w:p>
      <w:pPr>
        <w:pStyle w:val="Heading3"/>
      </w:pPr>
      <w:r>
        <w:t xml:space="preserve">Sydney Olympic Park Redevelopment (2017-2019)</w:t>
      </w:r>
    </w:p>
    <w:p>
      <w:pPr>
        <w:pStyle w:val="FirstParagraph"/>
      </w:pPr>
      <w:r>
        <w:rPr>
          <w:iCs/>
          <w:i/>
        </w:rPr>
        <w:t xml:space="preserve">Role: Senior Project Manager</w:t>
      </w:r>
    </w:p>
    <w:p>
      <w:pPr>
        <w:numPr>
          <w:ilvl w:val="0"/>
          <w:numId w:val="1009"/>
        </w:numPr>
        <w:pStyle w:val="Compact"/>
      </w:pPr>
      <w:r>
        <w:t xml:space="preserve">Overseeing the transformation of 50 hectares of land into a mixed-use hub with commercial, residential, and recreational spaces.</w:t>
      </w:r>
    </w:p>
    <w:p>
      <w:pPr>
        <w:numPr>
          <w:ilvl w:val="0"/>
          <w:numId w:val="1009"/>
        </w:numPr>
        <w:pStyle w:val="Compact"/>
      </w:pPr>
      <w:r>
        <w:t xml:space="preserve">Collaborated with local authorities to ensure compliance with Australian urban planning regulations and sustainability benchmarks.</w:t>
      </w:r>
    </w:p>
    <w:bookmarkEnd w:id="31"/>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(Proficient)</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Project Manager Resume -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Australia Sydney</dc:title>
  <dc:creator/>
  <dc:language>en</dc:language>
  <cp:keywords/>
  <dcterms:created xsi:type="dcterms:W3CDTF">2025-12-09T16:04:01Z</dcterms:created>
  <dcterms:modified xsi:type="dcterms:W3CDTF">2025-12-09T16:04:01Z</dcterms:modified>
</cp:coreProperties>
</file>

<file path=docProps/custom.xml><?xml version="1.0" encoding="utf-8"?>
<Properties xmlns="http://schemas.openxmlformats.org/officeDocument/2006/custom-properties" xmlns:vt="http://schemas.openxmlformats.org/officeDocument/2006/docPropsVTypes"/>
</file>