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josé-carlos-silva"/>
    <w:p>
      <w:pPr>
        <w:pStyle w:val="Heading1"/>
      </w:pPr>
      <w:r>
        <w:t xml:space="preserve">José Carlos Silva</w:t>
      </w:r>
    </w:p>
    <w:p>
      <w:pPr>
        <w:pStyle w:val="FirstParagraph"/>
      </w:pPr>
      <w:r>
        <w:rPr>
          <w:bCs/>
          <w:b/>
        </w:rPr>
        <w:t xml:space="preserve">Project Manager | Brazil Rio de Janeiro</w:t>
      </w:r>
    </w:p>
    <w:p>
      <w:pPr>
        <w:pStyle w:val="BodyText"/>
      </w:pPr>
      <w:r>
        <w:t xml:space="preserve">Email: josercsilva@rio.com | Phone: +55 (21) 98765-4321 | LinkedIn: linkedin.com/in/josercsilva</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Results-driven Project Manager with over a decade of experience in managing complex projects across diverse industries in Brazil, particularly in Rio de Janeiro. Adept at leading cross-functional teams, optimizing project timelines, and ensuring alignment with organizational goals. Proven track record of delivering high-impact projects in the Brazilian market, with a strong focus on leveraging local expertise and cultural insights to drive success. Passionate about contributing to the growth of businesses in Brazil Rio de Janeiro through strategic planning and innovative solutions.</w:t>
      </w:r>
    </w:p>
    <w:bookmarkEnd w:id="21"/>
    <w:p>
      <w:r>
        <w:pict>
          <v:rect style="width:0;height:1.5pt" o:hralign="center" o:hrstd="t" o:hr="t"/>
        </w:pict>
      </w:r>
    </w:p>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Empresa de Tecnologia da Informação (ETI)</w:t>
      </w:r>
      <w:r>
        <w:t xml:space="preserve">, Rio de Janeiro, Brazil | January 2018 – Present</w:t>
      </w:r>
    </w:p>
    <w:p>
      <w:pPr>
        <w:numPr>
          <w:ilvl w:val="0"/>
          <w:numId w:val="1001"/>
        </w:numPr>
        <w:pStyle w:val="Compact"/>
      </w:pPr>
      <w:r>
        <w:t xml:space="preserve">Managed over 25 projects, including digital transformation initiatives and IT infrastructure upgrades for clients in Rio de Janeiro’s financial and logistics sectors.</w:t>
      </w:r>
    </w:p>
    <w:p>
      <w:pPr>
        <w:numPr>
          <w:ilvl w:val="0"/>
          <w:numId w:val="1001"/>
        </w:numPr>
        <w:pStyle w:val="Compact"/>
      </w:pPr>
      <w:r>
        <w:t xml:space="preserve">Collaborated with local stakeholders to ensure compliance with Brazilian regulations (e.g., LGPD) while maintaining project timelines and budgets.</w:t>
      </w:r>
    </w:p>
    <w:p>
      <w:pPr>
        <w:numPr>
          <w:ilvl w:val="0"/>
          <w:numId w:val="1001"/>
        </w:numPr>
        <w:pStyle w:val="Compact"/>
      </w:pPr>
      <w:r>
        <w:t xml:space="preserve">Implemented agile methodologies tailored to the needs of Brazilian teams, improving delivery efficiency by 30% in 2021.</w:t>
      </w:r>
    </w:p>
    <w:p>
      <w:pPr>
        <w:numPr>
          <w:ilvl w:val="0"/>
          <w:numId w:val="1001"/>
        </w:numPr>
        <w:pStyle w:val="Compact"/>
      </w:pPr>
      <w:r>
        <w:t xml:space="preserve">Led a $5M infrastructure project for a major Rio de Janeiro-based multinational corporation, delivering 6 months ahead of schedule.</w:t>
      </w:r>
    </w:p>
    <w:bookmarkEnd w:id="22"/>
    <w:bookmarkStart w:id="23" w:name="project-coordinator"/>
    <w:p>
      <w:pPr>
        <w:pStyle w:val="Heading3"/>
      </w:pPr>
      <w:r>
        <w:t xml:space="preserve">Project Coordinator</w:t>
      </w:r>
    </w:p>
    <w:p>
      <w:pPr>
        <w:pStyle w:val="FirstParagraph"/>
      </w:pPr>
      <w:r>
        <w:rPr>
          <w:bCs/>
          <w:b/>
        </w:rPr>
        <w:t xml:space="preserve">Construções Rio S.A.</w:t>
      </w:r>
      <w:r>
        <w:t xml:space="preserve">, Rio de Janeiro, Brazil | June 2014 – December 2017</w:t>
      </w:r>
    </w:p>
    <w:p>
      <w:pPr>
        <w:numPr>
          <w:ilvl w:val="0"/>
          <w:numId w:val="1002"/>
        </w:numPr>
        <w:pStyle w:val="Compact"/>
      </w:pPr>
      <w:r>
        <w:t xml:space="preserve">Coordinated construction projects for commercial and residential developments in Rio de Janeiro, ensuring adherence to local building codes and safety standards.</w:t>
      </w:r>
    </w:p>
    <w:p>
      <w:pPr>
        <w:numPr>
          <w:ilvl w:val="0"/>
          <w:numId w:val="1002"/>
        </w:numPr>
        <w:pStyle w:val="Compact"/>
      </w:pPr>
      <w:r>
        <w:t xml:space="preserve">Facilitated communication between Brazilian suppliers, contractors, and international clients to streamline project execution.</w:t>
      </w:r>
    </w:p>
    <w:p>
      <w:pPr>
        <w:numPr>
          <w:ilvl w:val="0"/>
          <w:numId w:val="1002"/>
        </w:numPr>
        <w:pStyle w:val="Compact"/>
      </w:pPr>
      <w:r>
        <w:t xml:space="preserve">Reduced project delays by 20% through the introduction of a centralized risk management system for Rio-based projects.</w:t>
      </w:r>
    </w:p>
    <w:p>
      <w:pPr>
        <w:numPr>
          <w:ilvl w:val="0"/>
          <w:numId w:val="1002"/>
        </w:numPr>
        <w:pStyle w:val="Compact"/>
      </w:pPr>
      <w:r>
        <w:t xml:space="preserve">Played a key role in the successful completion of a $3M hotel renovation in Copacabana, enhancing client satisfaction and repeat business.</w:t>
      </w:r>
    </w:p>
    <w:bookmarkEnd w:id="23"/>
    <w:bookmarkStart w:id="24" w:name="junior-project-manager"/>
    <w:p>
      <w:pPr>
        <w:pStyle w:val="Heading3"/>
      </w:pPr>
      <w:r>
        <w:t xml:space="preserve">Junior Project Manager</w:t>
      </w:r>
    </w:p>
    <w:p>
      <w:pPr>
        <w:pStyle w:val="FirstParagraph"/>
      </w:pPr>
      <w:r>
        <w:rPr>
          <w:bCs/>
          <w:b/>
        </w:rPr>
        <w:t xml:space="preserve">Consultoria em Gestão de Projetos (CGP)</w:t>
      </w:r>
      <w:r>
        <w:t xml:space="preserve">, Rio de Janeiro, Brazil | March 2011 – May 2014</w:t>
      </w:r>
    </w:p>
    <w:p>
      <w:pPr>
        <w:numPr>
          <w:ilvl w:val="0"/>
          <w:numId w:val="1003"/>
        </w:numPr>
        <w:pStyle w:val="Compact"/>
      </w:pPr>
      <w:r>
        <w:t xml:space="preserve">Supported project managers in planning and executing initiatives for clients in the energy and telecommunications sectors across Brazil.</w:t>
      </w:r>
    </w:p>
    <w:p>
      <w:pPr>
        <w:numPr>
          <w:ilvl w:val="0"/>
          <w:numId w:val="1003"/>
        </w:numPr>
        <w:pStyle w:val="Compact"/>
      </w:pPr>
      <w:r>
        <w:t xml:space="preserve">Developed project timelines and budgets, ensuring alignment with the unique demands of Rio de Janeiro’s market.</w:t>
      </w:r>
    </w:p>
    <w:p>
      <w:pPr>
        <w:numPr>
          <w:ilvl w:val="0"/>
          <w:numId w:val="1003"/>
        </w:numPr>
        <w:pStyle w:val="Compact"/>
      </w:pPr>
      <w:r>
        <w:t xml:space="preserve">Contributed to a 15% increase in client retention by delivering projects on time and within scope for regional clients.</w:t>
      </w:r>
    </w:p>
    <w:bookmarkEnd w:id="24"/>
    <w:bookmarkEnd w:id="25"/>
    <w:p>
      <w:r>
        <w:pict>
          <v:rect style="width:0;height:1.5pt" o:hralign="center" o:hrstd="t" o:hr="t"/>
        </w:pict>
      </w:r>
    </w:p>
    <w:bookmarkStart w:id="28" w:name="education"/>
    <w:p>
      <w:pPr>
        <w:pStyle w:val="Heading2"/>
      </w:pPr>
      <w:r>
        <w:t xml:space="preserve">Education</w:t>
      </w:r>
    </w:p>
    <w:bookmarkStart w:id="26" w:name="master-of-business-administration-mba"/>
    <w:p>
      <w:pPr>
        <w:pStyle w:val="Heading3"/>
      </w:pPr>
      <w:r>
        <w:t xml:space="preserve">Master of Business Administration (MBA)</w:t>
      </w:r>
    </w:p>
    <w:p>
      <w:pPr>
        <w:pStyle w:val="FirstParagraph"/>
      </w:pPr>
      <w:r>
        <w:rPr>
          <w:bCs/>
          <w:b/>
        </w:rPr>
        <w:t xml:space="preserve">Universidade Federal do Rio de Janeiro (UFRJ)</w:t>
      </w:r>
      <w:r>
        <w:t xml:space="preserve">, Rio de Janeiro, Brazil | 2016</w:t>
      </w:r>
    </w:p>
    <w:p>
      <w:pPr>
        <w:pStyle w:val="BodyText"/>
      </w:pPr>
      <w:r>
        <w:t xml:space="preserve">Specialization in Project Management and Strategic Leadership. Relevant coursework included Brazilian market dynamics, risk management, and cross-cultural project execution.</w:t>
      </w:r>
    </w:p>
    <w:bookmarkEnd w:id="26"/>
    <w:bookmarkStart w:id="27" w:name="X71b82c99daf085dbd387388ede8210aa97a4f3e"/>
    <w:p>
      <w:pPr>
        <w:pStyle w:val="Heading3"/>
      </w:pPr>
      <w:r>
        <w:t xml:space="preserve">Bachelor of Engineering in Civil Engineering</w:t>
      </w:r>
    </w:p>
    <w:p>
      <w:pPr>
        <w:pStyle w:val="FirstParagraph"/>
      </w:pPr>
      <w:r>
        <w:rPr>
          <w:bCs/>
          <w:b/>
        </w:rPr>
        <w:t xml:space="preserve">Universidade Estadual do Rio de Janeiro (UERJ)</w:t>
      </w:r>
      <w:r>
        <w:t xml:space="preserve">, Rio de Janeiro, Brazil | 2008</w:t>
      </w:r>
    </w:p>
    <w:p>
      <w:pPr>
        <w:pStyle w:val="BodyText"/>
      </w:pPr>
      <w:r>
        <w:t xml:space="preserve">Focus on infrastructure development and project planning, with hands-on experience in construction projects across Brazil.</w:t>
      </w:r>
    </w:p>
    <w:bookmarkEnd w:id="27"/>
    <w:bookmarkEnd w:id="28"/>
    <w:p>
      <w:r>
        <w:pict>
          <v:rect style="width:0;height:1.5pt" o:hralign="center" o:hrstd="t" o:hr="t"/>
        </w:pict>
      </w:r>
    </w:p>
    <w:bookmarkStart w:id="29"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PMI, 2019. Emphasizes project management best practices tailored for the Brazilian market.</w:t>
      </w:r>
    </w:p>
    <w:p>
      <w:pPr>
        <w:numPr>
          <w:ilvl w:val="0"/>
          <w:numId w:val="1004"/>
        </w:numPr>
        <w:pStyle w:val="Compact"/>
      </w:pPr>
      <w:r>
        <w:rPr>
          <w:bCs/>
          <w:b/>
        </w:rPr>
        <w:t xml:space="preserve">PRINCE2 Foundation and Practitioner</w:t>
      </w:r>
      <w:r>
        <w:t xml:space="preserve"> </w:t>
      </w:r>
      <w:r>
        <w:t xml:space="preserve">– Axelos, 2017. Certified in applying PRINCE2 methodologies to projects in Brazil Rio de Janeiro.</w:t>
      </w:r>
    </w:p>
    <w:p>
      <w:pPr>
        <w:numPr>
          <w:ilvl w:val="0"/>
          <w:numId w:val="1004"/>
        </w:numPr>
        <w:pStyle w:val="Compact"/>
      </w:pPr>
      <w:r>
        <w:rPr>
          <w:bCs/>
          <w:b/>
        </w:rPr>
        <w:t xml:space="preserve">Scrum Master (CSM)</w:t>
      </w:r>
      <w:r>
        <w:t xml:space="preserve"> </w:t>
      </w:r>
      <w:r>
        <w:t xml:space="preserve">– Scrum Alliance, 2018. Expertise in agile frameworks for IT and technology projects in Brazil.</w:t>
      </w:r>
    </w:p>
    <w:bookmarkEnd w:id="29"/>
    <w:p>
      <w:r>
        <w:pict>
          <v:rect style="width:0;height:1.5pt" o:hralign="center" o:hrstd="t" o:hr="t"/>
        </w:pict>
      </w:r>
    </w:p>
    <w:bookmarkStart w:id="30" w:name="skills"/>
    <w:p>
      <w:pPr>
        <w:pStyle w:val="Heading2"/>
      </w:pPr>
      <w:r>
        <w:t xml:space="preserve">Skills</w:t>
      </w:r>
    </w:p>
    <w:p>
      <w:pPr>
        <w:numPr>
          <w:ilvl w:val="0"/>
          <w:numId w:val="1005"/>
        </w:numPr>
        <w:pStyle w:val="Compact"/>
      </w:pPr>
      <w:r>
        <w:t xml:space="preserve">Project Planning &amp; Execution (Brazil Rio de Janeiro context)</w:t>
      </w:r>
    </w:p>
    <w:p>
      <w:pPr>
        <w:numPr>
          <w:ilvl w:val="0"/>
          <w:numId w:val="1005"/>
        </w:numPr>
        <w:pStyle w:val="Compact"/>
      </w:pPr>
      <w:r>
        <w:t xml:space="preserve">Agile and Waterfall Methodologies</w:t>
      </w:r>
    </w:p>
    <w:p>
      <w:pPr>
        <w:numPr>
          <w:ilvl w:val="0"/>
          <w:numId w:val="1005"/>
        </w:numPr>
        <w:pStyle w:val="Compact"/>
      </w:pPr>
      <w:r>
        <w:t xml:space="preserve">Risk Management &amp; Compliance (Brazilian Regulations)</w:t>
      </w:r>
    </w:p>
    <w:p>
      <w:pPr>
        <w:numPr>
          <w:ilvl w:val="0"/>
          <w:numId w:val="1005"/>
        </w:numPr>
        <w:pStyle w:val="Compact"/>
      </w:pPr>
      <w:r>
        <w:t xml:space="preserve">Cross-Cultural Team Leadership</w:t>
      </w:r>
    </w:p>
    <w:p>
      <w:pPr>
        <w:numPr>
          <w:ilvl w:val="0"/>
          <w:numId w:val="1005"/>
        </w:numPr>
        <w:pStyle w:val="Compact"/>
      </w:pPr>
      <w:r>
        <w:t xml:space="preserve">Budgeting and Resource Allocation</w:t>
      </w:r>
    </w:p>
    <w:p>
      <w:pPr>
        <w:numPr>
          <w:ilvl w:val="0"/>
          <w:numId w:val="1005"/>
        </w:numPr>
        <w:pStyle w:val="Compact"/>
      </w:pPr>
      <w:r>
        <w:t xml:space="preserve">Stakeholder Communication (Portuguese/English)</w:t>
      </w:r>
    </w:p>
    <w:p>
      <w:pPr>
        <w:numPr>
          <w:ilvl w:val="0"/>
          <w:numId w:val="1005"/>
        </w:numPr>
        <w:pStyle w:val="Compact"/>
      </w:pPr>
      <w:r>
        <w:t xml:space="preserve">IT Project Management (ERP, Cloud Solutions)</w:t>
      </w:r>
    </w:p>
    <w:p>
      <w:pPr>
        <w:numPr>
          <w:ilvl w:val="0"/>
          <w:numId w:val="1005"/>
        </w:numPr>
        <w:pStyle w:val="Compact"/>
      </w:pPr>
      <w:r>
        <w:t xml:space="preserve">Construction Project Coordination</w:t>
      </w:r>
    </w:p>
    <w:bookmarkEnd w:id="30"/>
    <w:p>
      <w:r>
        <w:pict>
          <v:rect style="width:0;height:1.5pt" o:hralign="center" o:hrstd="t" o:hr="t"/>
        </w:pict>
      </w:r>
    </w:p>
    <w:bookmarkStart w:id="31" w:name="awards-recognition"/>
    <w:p>
      <w:pPr>
        <w:pStyle w:val="Heading2"/>
      </w:pPr>
      <w:r>
        <w:t xml:space="preserve">Awards &amp; Recognition</w:t>
      </w:r>
    </w:p>
    <w:p>
      <w:pPr>
        <w:pStyle w:val="FirstParagraph"/>
      </w:pPr>
      <w:r>
        <w:rPr>
          <w:bCs/>
          <w:b/>
        </w:rPr>
        <w:t xml:space="preserve">Best Project Manager in Rio de Janeiro</w:t>
      </w:r>
      <w:r>
        <w:t xml:space="preserve"> </w:t>
      </w:r>
      <w:r>
        <w:t xml:space="preserve">– ABC Magazine, 2020. Recognized for leadership in a $10M infrastructure project.</w:t>
      </w:r>
    </w:p>
    <w:p>
      <w:pPr>
        <w:pStyle w:val="BodyText"/>
      </w:pPr>
      <w:r>
        <w:rPr>
          <w:bCs/>
          <w:b/>
        </w:rPr>
        <w:t xml:space="preserve">Top 10 PMs in Brazil</w:t>
      </w:r>
      <w:r>
        <w:t xml:space="preserve"> </w:t>
      </w:r>
      <w:r>
        <w:t xml:space="preserve">– PMI Brazil Chapter, 2019. Honored for contributions to the project management community in Rio de Janeiro.</w:t>
      </w:r>
    </w:p>
    <w:bookmarkEnd w:id="31"/>
    <w:p>
      <w:r>
        <w:pict>
          <v:rect style="width:0;height:1.5pt" o:hralign="center" o:hrstd="t" o:hr="t"/>
        </w:pict>
      </w:r>
    </w:p>
    <w:bookmarkStart w:id="32" w:name="language-proficiency"/>
    <w:p>
      <w:pPr>
        <w:pStyle w:val="Heading2"/>
      </w:pPr>
      <w:r>
        <w:t xml:space="preserve">Language Proficiency</w:t>
      </w:r>
    </w:p>
    <w:p>
      <w:pPr>
        <w:numPr>
          <w:ilvl w:val="0"/>
          <w:numId w:val="1006"/>
        </w:numPr>
        <w:pStyle w:val="Compact"/>
      </w:pPr>
      <w:r>
        <w:rPr>
          <w:bCs/>
          <w:b/>
        </w:rPr>
        <w:t xml:space="preserve">Portuguese (Native)</w:t>
      </w:r>
    </w:p>
    <w:p>
      <w:pPr>
        <w:numPr>
          <w:ilvl w:val="0"/>
          <w:numId w:val="1006"/>
        </w:numPr>
        <w:pStyle w:val="Compact"/>
      </w:pPr>
      <w:r>
        <w:rPr>
          <w:bCs/>
          <w:b/>
        </w:rPr>
        <w:t xml:space="preserve">English (Fluent)</w:t>
      </w:r>
    </w:p>
    <w:bookmarkEnd w:id="32"/>
    <w:p>
      <w:r>
        <w:pict>
          <v:rect style="width:0;height:1.5pt" o:hralign="center" o:hrstd="t" o:hr="t"/>
        </w:pict>
      </w:r>
    </w:p>
    <w:bookmarkStart w:id="33" w:name="professional-affiliations"/>
    <w:p>
      <w:pPr>
        <w:pStyle w:val="Heading2"/>
      </w:pPr>
      <w:r>
        <w:t xml:space="preserve">Professional Affiliations</w:t>
      </w:r>
    </w:p>
    <w:p>
      <w:pPr>
        <w:numPr>
          <w:ilvl w:val="0"/>
          <w:numId w:val="1007"/>
        </w:numPr>
        <w:pStyle w:val="Compact"/>
      </w:pPr>
      <w:r>
        <w:rPr>
          <w:bCs/>
          <w:b/>
        </w:rPr>
        <w:t xml:space="preserve">PMI Brazil Chapter</w:t>
      </w:r>
      <w:r>
        <w:t xml:space="preserve"> </w:t>
      </w:r>
      <w:r>
        <w:t xml:space="preserve">– Member since 2015. Active participant in regional events and networking opportunities in Rio de Janeiro.</w:t>
      </w:r>
    </w:p>
    <w:p>
      <w:pPr>
        <w:numPr>
          <w:ilvl w:val="0"/>
          <w:numId w:val="1007"/>
        </w:numPr>
        <w:pStyle w:val="Compact"/>
      </w:pPr>
      <w:r>
        <w:rPr>
          <w:bCs/>
          <w:b/>
        </w:rPr>
        <w:t xml:space="preserve">SindusCon-RJ (Brazilian Federation of Construction Companies)</w:t>
      </w:r>
      <w:r>
        <w:t xml:space="preserve"> </w:t>
      </w:r>
      <w:r>
        <w:t xml:space="preserve">– Member, 2016–Present. Engaged in initiatives to improve construction project management standards.</w:t>
      </w:r>
    </w:p>
    <w:bookmarkEnd w:id="33"/>
    <w:p>
      <w:r>
        <w:pict>
          <v:rect style="width:0;height:1.5pt" o:hralign="center" o:hrstd="t" o:hr="t"/>
        </w:pict>
      </w:r>
    </w:p>
    <w:bookmarkStart w:id="34" w:name="references"/>
    <w:p>
      <w:pPr>
        <w:pStyle w:val="Heading2"/>
      </w:pPr>
      <w:r>
        <w:t xml:space="preserve">References</w:t>
      </w:r>
    </w:p>
    <w:p>
      <w:pPr>
        <w:pStyle w:val="FirstParagraph"/>
      </w:pPr>
      <w:r>
        <w:t xml:space="preserve">Available upon request. References include executives from companies in Rio de Janeiro, such as Banco do Brasil, Petrobras, and local construction firms.</w:t>
      </w:r>
    </w:p>
    <w:bookmarkEnd w:id="34"/>
    <w:p>
      <w:pPr>
        <w:pStyle w:val="BodyText"/>
      </w:pPr>
      <w:r>
        <w:t xml:space="preserve">© 2023 José Carlos Silva | Project Manager -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Brazil Rio de Janeiro</dc:title>
  <dc:creator/>
  <dc:language>en</dc:language>
  <cp:keywords/>
  <dcterms:created xsi:type="dcterms:W3CDTF">2026-07-21T09:50:20Z</dcterms:created>
  <dcterms:modified xsi:type="dcterms:W3CDTF">2026-07-21T09:50:20Z</dcterms:modified>
</cp:coreProperties>
</file>

<file path=docProps/custom.xml><?xml version="1.0" encoding="utf-8"?>
<Properties xmlns="http://schemas.openxmlformats.org/officeDocument/2006/custom-properties" xmlns:vt="http://schemas.openxmlformats.org/officeDocument/2006/docPropsVTypes"/>
</file>