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Canada</w:t>
      </w:r>
      <w:r>
        <w:t xml:space="preserve"> </w:t>
      </w:r>
      <w:r>
        <w:t xml:space="preserve">Vancouver</w:t>
      </w:r>
    </w:p>
    <w:bookmarkStart w:id="30" w:name="john-doe"/>
    <w:p>
      <w:pPr>
        <w:pStyle w:val="Heading1"/>
      </w:pPr>
      <w:r>
        <w:t xml:space="preserve">John Doe</w:t>
      </w:r>
    </w:p>
    <w:p>
      <w:pPr>
        <w:pStyle w:val="FirstParagraph"/>
      </w:pPr>
      <w:r>
        <w:rPr>
          <w:bCs/>
          <w:b/>
        </w:rPr>
        <w:t xml:space="preserve">Email:</w:t>
      </w:r>
      <w:r>
        <w:t xml:space="preserve"> </w:t>
      </w:r>
      <w:r>
        <w:t xml:space="preserve">john.doe@email.com |</w:t>
      </w:r>
      <w:r>
        <w:t xml:space="preserve"> </w:t>
      </w:r>
      <w:r>
        <w:rPr>
          <w:bCs/>
          <w:b/>
        </w:rPr>
        <w:t xml:space="preserve">Phone:</w:t>
      </w:r>
      <w:r>
        <w:t xml:space="preserve"> </w:t>
      </w:r>
      <w:r>
        <w:t xml:space="preserve">(555) 123-4567 |</w:t>
      </w:r>
      <w:r>
        <w:t xml:space="preserve"> </w:t>
      </w:r>
      <w:r>
        <w:rPr>
          <w:bCs/>
          <w:b/>
        </w:rPr>
        <w:t xml:space="preserve">Location:</w:t>
      </w:r>
      <w:r>
        <w:t xml:space="preserve"> </w:t>
      </w:r>
      <w:r>
        <w:t xml:space="preserve">Canada Vancouver, BC</w:t>
      </w:r>
    </w:p>
    <w:bookmarkStart w:id="20" w:name="career-summary"/>
    <w:p>
      <w:pPr>
        <w:pStyle w:val="Heading2"/>
      </w:pPr>
      <w:r>
        <w:t xml:space="preserve">Career Summary</w:t>
      </w:r>
    </w:p>
    <w:p>
      <w:pPr>
        <w:pStyle w:val="FirstParagraph"/>
      </w:pPr>
      <w:r>
        <w:t xml:space="preserve">A seasoned Project Manager with over a decade of experience in leading complex projects across diverse industries. Proven expertise in delivering results in dynamic environments, particularly within the vibrant business ecosystem of Canada Vancouver. Adept at aligning project goals with organizational strategies while ensuring compliance with Canadian standards and regulatory frameworks. Committed to fostering collaboration, driving innovation, and achieving excellence in every initiative. Seeking to leverage my skills as a Project Manager to contribute to the growth of organizations in Canada Vancouver.</w:t>
      </w:r>
    </w:p>
    <w:bookmarkEnd w:id="20"/>
    <w:bookmarkStart w:id="23" w:name="professional-experience"/>
    <w:p>
      <w:pPr>
        <w:pStyle w:val="Heading2"/>
      </w:pPr>
      <w:r>
        <w:t xml:space="preserve">Professional Experience</w:t>
      </w:r>
    </w:p>
    <w:bookmarkStart w:id="21" w:name="senior-project-manager"/>
    <w:p>
      <w:pPr>
        <w:pStyle w:val="Heading3"/>
      </w:pPr>
      <w:r>
        <w:t xml:space="preserve">Senior Project Manager</w:t>
      </w:r>
    </w:p>
    <w:p>
      <w:pPr>
        <w:pStyle w:val="FirstParagraph"/>
      </w:pPr>
      <w:r>
        <w:rPr>
          <w:iCs/>
          <w:i/>
        </w:rPr>
        <w:t xml:space="preserve">Vancouver Tech Solutions Inc., Canada Vancouver | Jan 2018 – Present</w:t>
      </w:r>
    </w:p>
    <w:p>
      <w:pPr>
        <w:numPr>
          <w:ilvl w:val="0"/>
          <w:numId w:val="1001"/>
        </w:numPr>
        <w:pStyle w:val="Compact"/>
      </w:pPr>
      <w:r>
        <w:t xml:space="preserve">Managed a portfolio of 15+ projects simultaneously, including software development, infrastructure upgrades, and client-facing initiatives. Ensuring alignment with the strategic objectives of the company and the unique requirements of Canada Vancouver's tech-driven market.</w:t>
      </w:r>
    </w:p>
    <w:p>
      <w:pPr>
        <w:numPr>
          <w:ilvl w:val="0"/>
          <w:numId w:val="1001"/>
        </w:numPr>
        <w:pStyle w:val="Compact"/>
      </w:pPr>
      <w:r>
        <w:t xml:space="preserve">Lead cross-functional teams of 8–15 members, fostering a collaborative culture that prioritized agility and innovation. Successfully delivered projects 20% ahead of schedule, contributing to a 15% increase in client satisfaction scores.</w:t>
      </w:r>
    </w:p>
    <w:p>
      <w:pPr>
        <w:numPr>
          <w:ilvl w:val="0"/>
          <w:numId w:val="1001"/>
        </w:numPr>
        <w:pStyle w:val="Compact"/>
      </w:pPr>
      <w:r>
        <w:t xml:space="preserve">Implemented risk management frameworks tailored to the Canadian regulatory environment, reducing project delays by 30%. Collaborated with stakeholders across Canada Vancouver to ensure compliance with local industry standards.</w:t>
      </w:r>
    </w:p>
    <w:p>
      <w:pPr>
        <w:numPr>
          <w:ilvl w:val="0"/>
          <w:numId w:val="1001"/>
        </w:numPr>
        <w:pStyle w:val="Compact"/>
      </w:pPr>
      <w:r>
        <w:t xml:space="preserve">Developed and maintained detailed project plans using tools like Jira and Microsoft Project, ensuring transparency and accountability. Provided regular progress reports to executive leadership, highlighting key milestones achieved in Canada Vancouver's competitive business landscape.</w:t>
      </w:r>
    </w:p>
    <w:bookmarkEnd w:id="21"/>
    <w:bookmarkStart w:id="22" w:name="project-manager"/>
    <w:p>
      <w:pPr>
        <w:pStyle w:val="Heading3"/>
      </w:pPr>
      <w:r>
        <w:t xml:space="preserve">Project Manager</w:t>
      </w:r>
    </w:p>
    <w:p>
      <w:pPr>
        <w:pStyle w:val="FirstParagraph"/>
      </w:pPr>
      <w:r>
        <w:rPr>
          <w:iCs/>
          <w:i/>
        </w:rPr>
        <w:t xml:space="preserve">GreenBuild Construction Ltd., Canada Vancouver | May 2014 – Dec 2017</w:t>
      </w:r>
    </w:p>
    <w:p>
      <w:pPr>
        <w:numPr>
          <w:ilvl w:val="0"/>
          <w:numId w:val="1002"/>
        </w:numPr>
        <w:pStyle w:val="Compact"/>
      </w:pPr>
      <w:r>
        <w:t xml:space="preserve">Overseeing the execution of commercial construction projects, including office spaces and residential developments in Canada Vancouver. Managed budgets exceeding $5M, ensuring cost-effectiveness and adherence to timelines.</w:t>
      </w:r>
    </w:p>
    <w:p>
      <w:pPr>
        <w:numPr>
          <w:ilvl w:val="0"/>
          <w:numId w:val="1002"/>
        </w:numPr>
        <w:pStyle w:val="Compact"/>
      </w:pPr>
      <w:r>
        <w:t xml:space="preserve">Coordinated with architects, engineers, and local authorities to navigate the complexities of Canadian construction regulations. This resulted in a 25% reduction in project rework due to improved compliance processes.</w:t>
      </w:r>
    </w:p>
    <w:p>
      <w:pPr>
        <w:numPr>
          <w:ilvl w:val="0"/>
          <w:numId w:val="1002"/>
        </w:numPr>
        <w:pStyle w:val="Compact"/>
      </w:pPr>
      <w:r>
        <w:t xml:space="preserve">Facilitated stakeholder engagement sessions with clients across Canada Vancouver, aligning project deliverables with their evolving needs. Achieved a 100% client retention rate during my tenure.</w:t>
      </w:r>
    </w:p>
    <w:p>
      <w:pPr>
        <w:numPr>
          <w:ilvl w:val="0"/>
          <w:numId w:val="1002"/>
        </w:numPr>
        <w:pStyle w:val="Compact"/>
      </w:pPr>
      <w:r>
        <w:t xml:space="preserve">Introduced lean management practices that streamlined workflows, reducing project durations by 18% and improving team efficiency in Canada Vancouver's fast-paced environment.</w:t>
      </w:r>
    </w:p>
    <w:bookmarkEnd w:id="22"/>
    <w:bookmarkEnd w:id="23"/>
    <w:bookmarkStart w:id="24" w:name="education"/>
    <w:p>
      <w:pPr>
        <w:pStyle w:val="Heading2"/>
      </w:pPr>
      <w:r>
        <w:t xml:space="preserve">Education</w:t>
      </w:r>
    </w:p>
    <w:p>
      <w:pPr>
        <w:pStyle w:val="FirstParagraph"/>
      </w:pPr>
      <w:r>
        <w:rPr>
          <w:bCs/>
          <w:b/>
        </w:rPr>
        <w:t xml:space="preserve">MBA in Project Management</w:t>
      </w:r>
      <w:r>
        <w:br/>
      </w:r>
      <w:r>
        <w:t xml:space="preserve">University of British Columbia, Canada Vancouver | Graduated: 2013</w:t>
      </w:r>
    </w:p>
    <w:p>
      <w:pPr>
        <w:pStyle w:val="BodyText"/>
      </w:pPr>
      <w:r>
        <w:rPr>
          <w:bCs/>
          <w:b/>
        </w:rPr>
        <w:t xml:space="preserve">Bachelor of Science in Engineering</w:t>
      </w:r>
      <w:r>
        <w:br/>
      </w:r>
      <w:r>
        <w:t xml:space="preserve">Simon Fraser University, Canada Vancouver | Graduated: 2010</w:t>
      </w:r>
    </w:p>
    <w:bookmarkEnd w:id="24"/>
    <w:bookmarkStart w:id="25" w:name="skills"/>
    <w:p>
      <w:pPr>
        <w:pStyle w:val="Heading2"/>
      </w:pPr>
      <w:r>
        <w:t xml:space="preserve">Skills</w:t>
      </w:r>
    </w:p>
    <w:p>
      <w:pPr>
        <w:numPr>
          <w:ilvl w:val="0"/>
          <w:numId w:val="1003"/>
        </w:numPr>
        <w:pStyle w:val="Compact"/>
      </w:pPr>
      <w:r>
        <w:rPr>
          <w:bCs/>
          <w:b/>
        </w:rPr>
        <w:t xml:space="preserve">Project Management:</w:t>
      </w:r>
      <w:r>
        <w:t xml:space="preserve"> </w:t>
      </w:r>
      <w:r>
        <w:t xml:space="preserve">Agile, Scrum, Waterfall, PRINCE2</w:t>
      </w:r>
    </w:p>
    <w:p>
      <w:pPr>
        <w:numPr>
          <w:ilvl w:val="0"/>
          <w:numId w:val="1003"/>
        </w:numPr>
        <w:pStyle w:val="Compact"/>
      </w:pPr>
      <w:r>
        <w:rPr>
          <w:bCs/>
          <w:b/>
        </w:rPr>
        <w:t xml:space="preserve">Tools:</w:t>
      </w:r>
      <w:r>
        <w:t xml:space="preserve"> </w:t>
      </w:r>
      <w:r>
        <w:t xml:space="preserve">Microsoft Project, Jira, Asana, Trello</w:t>
      </w:r>
    </w:p>
    <w:p>
      <w:pPr>
        <w:numPr>
          <w:ilvl w:val="0"/>
          <w:numId w:val="1003"/>
        </w:numPr>
        <w:pStyle w:val="Compact"/>
      </w:pPr>
      <w:r>
        <w:rPr>
          <w:bCs/>
          <w:b/>
        </w:rPr>
        <w:t xml:space="preserve">Leadership &amp; Communication:</w:t>
      </w:r>
      <w:r>
        <w:t xml:space="preserve"> </w:t>
      </w:r>
      <w:r>
        <w:t xml:space="preserve">Stakeholder Management, Cross-Cultural Team Leadership (Canada Vancouver)</w:t>
      </w:r>
    </w:p>
    <w:p>
      <w:pPr>
        <w:numPr>
          <w:ilvl w:val="0"/>
          <w:numId w:val="1003"/>
        </w:numPr>
        <w:pStyle w:val="Compact"/>
      </w:pPr>
      <w:r>
        <w:rPr>
          <w:bCs/>
          <w:b/>
        </w:rPr>
        <w:t xml:space="preserve">Technical Proficiency:</w:t>
      </w:r>
      <w:r>
        <w:t xml:space="preserve"> </w:t>
      </w:r>
      <w:r>
        <w:t xml:space="preserve">Budgeting, Risk Analysis, Quality Assurance</w:t>
      </w:r>
    </w:p>
    <w:p>
      <w:pPr>
        <w:numPr>
          <w:ilvl w:val="0"/>
          <w:numId w:val="1003"/>
        </w:numPr>
        <w:pStyle w:val="Compact"/>
      </w:pPr>
      <w:r>
        <w:rPr>
          <w:bCs/>
          <w:b/>
        </w:rPr>
        <w:t xml:space="preserve">Languages:</w:t>
      </w:r>
      <w:r>
        <w:t xml:space="preserve"> </w:t>
      </w:r>
      <w:r>
        <w:t xml:space="preserve">English (Fluent), French (Basic)</w:t>
      </w:r>
    </w:p>
    <w:bookmarkEnd w:id="25"/>
    <w:bookmarkStart w:id="26" w:name="certifications"/>
    <w:p>
      <w:pPr>
        <w:pStyle w:val="Heading2"/>
      </w:pPr>
      <w:r>
        <w:t xml:space="preserve">Certifications</w:t>
      </w:r>
    </w:p>
    <w:p>
      <w:pPr>
        <w:numPr>
          <w:ilvl w:val="0"/>
          <w:numId w:val="1004"/>
        </w:numPr>
        <w:pStyle w:val="Compact"/>
      </w:pPr>
      <w:r>
        <w:rPr>
          <w:bCs/>
          <w:b/>
        </w:rPr>
        <w:t xml:space="preserve">PMP (Project Management Professional)</w:t>
      </w:r>
      <w:r>
        <w:t xml:space="preserve"> </w:t>
      </w:r>
      <w:r>
        <w:t xml:space="preserve">– Project Management Institute | 2016</w:t>
      </w:r>
    </w:p>
    <w:p>
      <w:pPr>
        <w:numPr>
          <w:ilvl w:val="0"/>
          <w:numId w:val="1004"/>
        </w:numPr>
        <w:pStyle w:val="Compact"/>
      </w:pPr>
      <w:r>
        <w:rPr>
          <w:bCs/>
          <w:b/>
        </w:rPr>
        <w:t xml:space="preserve">CSM (Certified ScrumMaster)</w:t>
      </w:r>
      <w:r>
        <w:t xml:space="preserve"> </w:t>
      </w:r>
      <w:r>
        <w:t xml:space="preserve">– Scrum Alliance | 2018</w:t>
      </w:r>
    </w:p>
    <w:p>
      <w:pPr>
        <w:numPr>
          <w:ilvl w:val="0"/>
          <w:numId w:val="1004"/>
        </w:numPr>
        <w:pStyle w:val="Compact"/>
      </w:pPr>
      <w:r>
        <w:rPr>
          <w:bCs/>
          <w:b/>
        </w:rPr>
        <w:t xml:space="preserve">Certified in Canada’s Project Management Standards</w:t>
      </w:r>
      <w:r>
        <w:t xml:space="preserve"> </w:t>
      </w:r>
      <w:r>
        <w:t xml:space="preserve">– Canadian Council of Project Management | 2020</w:t>
      </w:r>
    </w:p>
    <w:bookmarkEnd w:id="26"/>
    <w:bookmarkStart w:id="27" w:name="professional-development"/>
    <w:p>
      <w:pPr>
        <w:pStyle w:val="Heading2"/>
      </w:pPr>
      <w:r>
        <w:t xml:space="preserve">Professional Development</w:t>
      </w:r>
    </w:p>
    <w:p>
      <w:pPr>
        <w:pStyle w:val="FirstParagraph"/>
      </w:pPr>
      <w:r>
        <w:rPr>
          <w:bCs/>
          <w:b/>
        </w:rPr>
        <w:t xml:space="preserve">Leadership in Agile Environments (2019)</w:t>
      </w:r>
      <w:r>
        <w:t xml:space="preserve"> </w:t>
      </w:r>
      <w:r>
        <w:t xml:space="preserve">– Vancouver-based Training Institute, Canada Vancouver</w:t>
      </w:r>
      <w:r>
        <w:br/>
      </w:r>
      <w:r>
        <w:rPr>
          <w:bCs/>
          <w:b/>
        </w:rPr>
        <w:t xml:space="preserve">Course on Canadian Construction Regulations (2017)</w:t>
      </w:r>
      <w:r>
        <w:t xml:space="preserve"> </w:t>
      </w:r>
      <w:r>
        <w:t xml:space="preserve">– BC Construction Association, Canada Vancouver</w:t>
      </w:r>
    </w:p>
    <w:bookmarkEnd w:id="27"/>
    <w:bookmarkStart w:id="28" w:name="achievements"/>
    <w:p>
      <w:pPr>
        <w:pStyle w:val="Heading2"/>
      </w:pPr>
      <w:r>
        <w:t xml:space="preserve">Achievements</w:t>
      </w:r>
    </w:p>
    <w:p>
      <w:pPr>
        <w:numPr>
          <w:ilvl w:val="0"/>
          <w:numId w:val="1005"/>
        </w:numPr>
        <w:pStyle w:val="Compact"/>
      </w:pPr>
      <w:r>
        <w:rPr>
          <w:bCs/>
          <w:b/>
        </w:rPr>
        <w:t xml:space="preserve">Project of the Year 2019:</w:t>
      </w:r>
      <w:r>
        <w:t xml:space="preserve"> </w:t>
      </w:r>
      <w:r>
        <w:t xml:space="preserve">Recognized by Vancouver Business Awards for managing a $3M tech infrastructure project that exceeded client expectations in Canada Vancouver.</w:t>
      </w:r>
    </w:p>
    <w:p>
      <w:pPr>
        <w:numPr>
          <w:ilvl w:val="0"/>
          <w:numId w:val="1005"/>
        </w:numPr>
        <w:pStyle w:val="Compact"/>
      </w:pPr>
      <w:r>
        <w:rPr>
          <w:bCs/>
          <w:b/>
        </w:rPr>
        <w:t xml:space="preserve">Sustainable Construction Initiative (2017):</w:t>
      </w:r>
      <w:r>
        <w:t xml:space="preserve"> </w:t>
      </w:r>
      <w:r>
        <w:t xml:space="preserve">Led a green building project in Canada Vancouver, achieving LEED certification and reducing environmental impact by 40%.</w:t>
      </w:r>
    </w:p>
    <w:p>
      <w:pPr>
        <w:numPr>
          <w:ilvl w:val="0"/>
          <w:numId w:val="1005"/>
        </w:numPr>
        <w:pStyle w:val="Compact"/>
      </w:pPr>
      <w:r>
        <w:rPr>
          <w:bCs/>
          <w:b/>
        </w:rPr>
        <w:t xml:space="preserve">Client Satisfaction Leader (2016):</w:t>
      </w:r>
      <w:r>
        <w:t xml:space="preserve"> </w:t>
      </w:r>
      <w:r>
        <w:t xml:space="preserve">Ranked #1 among Project Managers at GreenBuild Construction for consistent delivery of high-quality projects in Canada Vancouver.</w:t>
      </w:r>
    </w:p>
    <w:bookmarkEnd w:id="28"/>
    <w:bookmarkStart w:id="29" w:name="references"/>
    <w:p>
      <w:pPr>
        <w:pStyle w:val="Heading2"/>
      </w:pPr>
      <w:r>
        <w:t xml:space="preserve">References</w:t>
      </w:r>
    </w:p>
    <w:p>
      <w:pPr>
        <w:pStyle w:val="FirstParagraph"/>
      </w:pPr>
      <w:r>
        <w:t xml:space="preserve">Available upon request. Contact John Doe at john.doe@email.com or (555) 123-4567.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Canada Vancouver</dc:title>
  <dc:creator/>
  <dc:language>en</dc:language>
  <cp:keywords/>
  <dcterms:created xsi:type="dcterms:W3CDTF">2025-12-09T17:24:19Z</dcterms:created>
  <dcterms:modified xsi:type="dcterms:W3CDTF">2025-12-09T17:24:19Z</dcterms:modified>
</cp:coreProperties>
</file>

<file path=docProps/custom.xml><?xml version="1.0" encoding="utf-8"?>
<Properties xmlns="http://schemas.openxmlformats.org/officeDocument/2006/custom-properties" xmlns:vt="http://schemas.openxmlformats.org/officeDocument/2006/docPropsVTypes"/>
</file>