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5" w:name="project-manager-resume"/>
    <w:p>
      <w:pPr>
        <w:pStyle w:val="Heading1"/>
      </w:pPr>
      <w:r>
        <w:t xml:space="preserve">Project Manager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results-driven and experienced Project Manager with over 10 years of expertise in delivering complex projects across diverse industries. Specializing in cross-functional team leadership, stakeholder management, and strategic planning, I have successfully managed projects in China Shanghai, where I have deepened my understanding of local business practices and cultural nuances. My career as a Project Manager has been marked by a commitment to excellence, innovation, and adaptability in dynamic environments. This resume reflects my qualifications as a Project Manager tailored for opportunities in China Shanghai, where I aim to contribute to organizational goals through effective project execution.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Strategic Project Planning &amp; Execution</w:t>
      </w:r>
    </w:p>
    <w:p>
      <w:pPr>
        <w:numPr>
          <w:ilvl w:val="0"/>
          <w:numId w:val="1001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1"/>
        </w:numPr>
        <w:pStyle w:val="Compact"/>
      </w:pPr>
      <w:r>
        <w:t xml:space="preserve">Budget Management (USD/MYR/CNY)</w:t>
      </w:r>
    </w:p>
    <w:p>
      <w:pPr>
        <w:numPr>
          <w:ilvl w:val="0"/>
          <w:numId w:val="1001"/>
        </w:numPr>
        <w:pStyle w:val="Compact"/>
      </w:pPr>
      <w:r>
        <w:t xml:space="preserve">Risk Assessment and Mitigation</w:t>
      </w:r>
    </w:p>
    <w:p>
      <w:pPr>
        <w:numPr>
          <w:ilvl w:val="0"/>
          <w:numId w:val="1001"/>
        </w:numPr>
        <w:pStyle w:val="Compact"/>
      </w:pPr>
      <w:r>
        <w:t xml:space="preserve">Cross-Cultural Team Leadership (China Shanghai Focus)</w:t>
      </w:r>
    </w:p>
    <w:p>
      <w:pPr>
        <w:numPr>
          <w:ilvl w:val="0"/>
          <w:numId w:val="1001"/>
        </w:numPr>
        <w:pStyle w:val="Compact"/>
      </w:pPr>
      <w:r>
        <w:t xml:space="preserve">Agile and Waterfall Methodologies</w:t>
      </w:r>
    </w:p>
    <w:p>
      <w:pPr>
        <w:numPr>
          <w:ilvl w:val="0"/>
          <w:numId w:val="1001"/>
        </w:numPr>
        <w:pStyle w:val="Compact"/>
      </w:pPr>
      <w:r>
        <w:t xml:space="preserve">IT, Construction, and Manufacturing Project Experience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1591b683b4cb106a9964e7042dcdbff40553cf"/>
    <w:p>
      <w:pPr>
        <w:pStyle w:val="Heading3"/>
      </w:pPr>
      <w:r>
        <w:t xml:space="preserve">Senior Project Manager | ABC International Group, Shanghai, China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$5M infrastructure project in China Shanghai, delivering it 2 weeks ahead of schedule and under budget.</w:t>
      </w:r>
    </w:p>
    <w:p>
      <w:pPr>
        <w:numPr>
          <w:ilvl w:val="0"/>
          <w:numId w:val="1002"/>
        </w:numPr>
        <w:pStyle w:val="Compact"/>
      </w:pPr>
      <w:r>
        <w:t xml:space="preserve">Coordinated cross-functional teams across multiple time zones, ensuring alignment with local regulations and cultural expectations in China Shanghai.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a new ERP system for 10+ departments,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Established a robust risk management framework that reduced project delays by 40% in the Asia-Pacific region.</w:t>
      </w:r>
    </w:p>
    <w:bookmarkEnd w:id="23"/>
    <w:bookmarkStart w:id="24" w:name="X392497e5499250d965b78a06bb96be8bdc53723"/>
    <w:p>
      <w:pPr>
        <w:pStyle w:val="Heading3"/>
      </w:pPr>
      <w:r>
        <w:t xml:space="preserve">Project Manager | XYZ Technologies, Shanghai, China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Aug 2015 – Dec 2017</w:t>
      </w:r>
    </w:p>
    <w:p>
      <w:pPr>
        <w:numPr>
          <w:ilvl w:val="0"/>
          <w:numId w:val="1003"/>
        </w:numPr>
        <w:pStyle w:val="Compact"/>
      </w:pPr>
      <w:r>
        <w:t xml:space="preserve">Led a team of 15 professionals to deliver a smart city initiative in China Shanghai, focusing on IoT and sustainable development.</w:t>
      </w:r>
    </w:p>
    <w:p>
      <w:pPr>
        <w:numPr>
          <w:ilvl w:val="0"/>
          <w:numId w:val="1003"/>
        </w:numPr>
        <w:pStyle w:val="Compact"/>
      </w:pPr>
      <w:r>
        <w:t xml:space="preserve">Collaborated with local government agencies to ensure compliance with Chinese regulations and project milestones.</w:t>
      </w:r>
    </w:p>
    <w:p>
      <w:pPr>
        <w:numPr>
          <w:ilvl w:val="0"/>
          <w:numId w:val="1003"/>
        </w:numPr>
        <w:pStyle w:val="Compact"/>
      </w:pPr>
      <w:r>
        <w:t xml:space="preserve">Reduced client acquisition costs by 25% through optimized project workflows and stakeholder engagement strategies.</w:t>
      </w:r>
    </w:p>
    <w:bookmarkEnd w:id="24"/>
    <w:bookmarkStart w:id="25" w:name="Xe527be1551a86901f7651ae81677f1c48dca51b"/>
    <w:p>
      <w:pPr>
        <w:pStyle w:val="Heading3"/>
      </w:pPr>
      <w:r>
        <w:t xml:space="preserve">Project Coordinator | DEF Solutions, Shanghai, China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May 2012 – Jul 2015</w:t>
      </w:r>
    </w:p>
    <w:p>
      <w:pPr>
        <w:numPr>
          <w:ilvl w:val="0"/>
          <w:numId w:val="1004"/>
        </w:numPr>
        <w:pStyle w:val="Compact"/>
      </w:pPr>
      <w:r>
        <w:t xml:space="preserve">Supported project managers in executing 30+ projects across IT and construction sectors in China Shanghai.</w:t>
      </w:r>
    </w:p>
    <w:p>
      <w:pPr>
        <w:numPr>
          <w:ilvl w:val="0"/>
          <w:numId w:val="1004"/>
        </w:numPr>
        <w:pStyle w:val="Compact"/>
      </w:pPr>
      <w:r>
        <w:t xml:space="preserve">Developed a standardized project tracking system that improved transparency and accountability by 50%.</w:t>
      </w:r>
    </w:p>
    <w:p>
      <w:pPr>
        <w:numPr>
          <w:ilvl w:val="0"/>
          <w:numId w:val="1004"/>
        </w:numPr>
        <w:pStyle w:val="Compact"/>
      </w:pPr>
      <w:r>
        <w:t xml:space="preserve">Facilitated communication between international teams and local stakeholders, ensuring cultural sensitivity and alignment with business objectives.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3348547b4e0fc55dd08621a6a23aa9d44205de7"/>
    <w:p>
      <w:pPr>
        <w:pStyle w:val="Heading3"/>
      </w:pPr>
      <w:r>
        <w:t xml:space="preserve">MBA in Project Management | Shanghai Jiao Tong University, China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2017</w:t>
      </w:r>
    </w:p>
    <w:p>
      <w:pPr>
        <w:pStyle w:val="BodyText"/>
      </w:pPr>
      <w:r>
        <w:t xml:space="preserve">Specialized in international project management practices, with a focus on emerging markets like China Shanghai.</w:t>
      </w:r>
    </w:p>
    <w:bookmarkEnd w:id="27"/>
    <w:bookmarkStart w:id="28" w:name="X2a24eaaeaea088de32788fe6e31c19323f48f06"/>
    <w:p>
      <w:pPr>
        <w:pStyle w:val="Heading3"/>
      </w:pPr>
      <w:r>
        <w:t xml:space="preserve">PMP Certification | Project Management Institute (PMI)</w:t>
      </w:r>
    </w:p>
    <w:p>
      <w:pPr>
        <w:pStyle w:val="FirstParagraph"/>
      </w:pPr>
      <w:r>
        <w:rPr>
          <w:bCs/>
          <w:b/>
        </w:rPr>
        <w:t xml:space="preserve">Certification Date:</w:t>
      </w:r>
      <w:r>
        <w:t xml:space="preserve"> </w:t>
      </w:r>
      <w:r>
        <w:t xml:space="preserve">April 2016</w:t>
      </w:r>
    </w:p>
    <w:bookmarkEnd w:id="28"/>
    <w:bookmarkStart w:id="29" w:name="X99bad02187bb456098ad2315471df6b99d947be"/>
    <w:p>
      <w:pPr>
        <w:pStyle w:val="Heading3"/>
      </w:pPr>
      <w:r>
        <w:t xml:space="preserve">Bachelor of Engineering | University of Technology Sydney, Australia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2011</w:t>
      </w:r>
    </w:p>
    <w:bookmarkEnd w:id="29"/>
    <w:bookmarkEnd w:id="30"/>
    <w:bookmarkStart w:id="31" w:name="projects-in-china-shanghai"/>
    <w:p>
      <w:pPr>
        <w:pStyle w:val="Heading2"/>
      </w:pPr>
      <w:r>
        <w:t xml:space="preserve">Projects in China Shanghai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 City Development Project (Shanghai, China)</w:t>
      </w:r>
      <w:r>
        <w:t xml:space="preserve">: Led a team of 30 to implement IoT-based solutions for urban infrastructure, enhancing public services and reducing energy consumption by 20%.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Green Building Initiative (Shanghai, China)</w:t>
      </w:r>
      <w:r>
        <w:t xml:space="preserve">: Directed the construction of a LEED-certified commercial complex, achieving a 15% cost reduction through sustainable material sourcing and lean project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 Transformation Program (Shanghai, China)</w:t>
      </w:r>
      <w:r>
        <w:t xml:space="preserve">: Oversaw the migration of enterprise systems for a multinational corporation in Shanghai, ensuring seamless integration with local compliance frameworks.</w:t>
      </w:r>
    </w:p>
    <w:bookmarkEnd w:id="31"/>
    <w:bookmarkStart w:id="32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Mandarin Chinese (Intermediate)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Project Management Institute (PMI)</w:t>
      </w:r>
    </w:p>
    <w:p>
      <w:pPr>
        <w:numPr>
          <w:ilvl w:val="0"/>
          <w:numId w:val="1007"/>
        </w:numPr>
        <w:pStyle w:val="Compact"/>
      </w:pPr>
      <w:r>
        <w:t xml:space="preserve">Member, China Association of Project Management (CAPM)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johndoe@example.com for references from previous employers in China Shanghai.</w:t>
      </w:r>
    </w:p>
    <w:bookmarkEnd w:id="34"/>
    <w:p>
      <w:pPr>
        <w:pStyle w:val="BodyText"/>
      </w:pPr>
      <w:r>
        <w:t xml:space="preserve">© 2023 John Doe | Project Manager Resume for China Shanghai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in China Shanghai</dc:title>
  <dc:creator/>
  <dc:language>en</dc:language>
  <cp:keywords/>
  <dcterms:created xsi:type="dcterms:W3CDTF">2026-07-21T01:55:32Z</dcterms:created>
  <dcterms:modified xsi:type="dcterms:W3CDTF">2026-07-21T01:55:32Z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