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20" w:name="abel-tesfaye"/>
    <w:p>
      <w:pPr>
        <w:pStyle w:val="Heading1"/>
      </w:pPr>
      <w:r>
        <w:t xml:space="preserve">Abel Tesfaye</w:t>
      </w:r>
    </w:p>
    <w:p>
      <w:pPr>
        <w:pStyle w:val="FirstParagraph"/>
      </w:pPr>
      <w:r>
        <w:t xml:space="preserve">Addis Ababa, Ethiopia | +251 912 345 678 | abel.tesfaye@email.com | www.linkedin.com/in/abeltesfaye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experienced Project Manager with over 8 years of expertise in leading complex projects across diverse sectors, including infrastructure development, technology implementation, and community-based initiatives in Ethiopia Addis Ababa. Adept at aligning project goals with local cultural contexts and regulatory frameworks to deliver sustainable outcomes. Proven ability to manage cross-functional teams, mitigate risks, and ensure timely delivery within budget constraints. Committed to fostering collaboration between international stakeholders and Ethiopian partners to drive impactful projects that address regional challenges.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Ethiopian Infrastructure Development Agency (EIDA)</w:t>
      </w:r>
      <w:r>
        <w:t xml:space="preserve"> </w:t>
      </w:r>
      <w:r>
        <w:t xml:space="preserve">| Addis Ababa, Ethiopia | Jan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$50 million urban development project in Addis Ababa, focusing on road expansion and public transportation upgrades, which improved connectivity for over 2 million residents.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ensure compliance with Ethiopian environmental regulations and community engagement protocols, resulting in minimal project delays.</w:t>
      </w:r>
    </w:p>
    <w:p>
      <w:pPr>
        <w:numPr>
          <w:ilvl w:val="0"/>
          <w:numId w:val="1001"/>
        </w:numPr>
        <w:pStyle w:val="Compact"/>
      </w:pPr>
      <w:r>
        <w:t xml:space="preserve">Implemented agile project management methodologies to streamline workflows, reducing project timelines by 15% across three key infrastructure initiatives.</w:t>
      </w:r>
    </w:p>
    <w:p>
      <w:pPr>
        <w:numPr>
          <w:ilvl w:val="0"/>
          <w:numId w:val="1001"/>
        </w:numPr>
        <w:pStyle w:val="Compact"/>
      </w:pPr>
      <w:r>
        <w:t xml:space="preserve">Developed a risk management framework tailored to Ethiopia's socio-economic landscape, mitigating potential disruptions from supply chain issues and political changes.</w:t>
      </w:r>
    </w:p>
    <w:bookmarkEnd w:id="22"/>
    <w:bookmarkStart w:id="23" w:name="senior-project-coordinator"/>
    <w:p>
      <w:pPr>
        <w:pStyle w:val="Heading3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International Development Corporation (IDC)</w:t>
      </w:r>
      <w:r>
        <w:t xml:space="preserve"> </w:t>
      </w:r>
      <w:r>
        <w:t xml:space="preserve">| Addis Ababa, Ethiopia | Jun 2014 – Dec 2017</w:t>
      </w:r>
    </w:p>
    <w:p>
      <w:pPr>
        <w:numPr>
          <w:ilvl w:val="0"/>
          <w:numId w:val="1002"/>
        </w:numPr>
        <w:pStyle w:val="Compact"/>
      </w:pPr>
      <w:r>
        <w:t xml:space="preserve">Led a team of 25 professionals to execute a rural electrification project in Oromia and Amhara regions, benefiting over 50,000 households through solar energy solutions.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train communities in maintaining renewable energy systems, ensuring long-term sustainability and user adoption.</w:t>
      </w:r>
    </w:p>
    <w:p>
      <w:pPr>
        <w:numPr>
          <w:ilvl w:val="0"/>
          <w:numId w:val="1002"/>
        </w:numPr>
        <w:pStyle w:val="Compact"/>
      </w:pPr>
      <w:r>
        <w:t xml:space="preserve">Coordinated with Ethiopian ministries to secure permits and licenses, reducing bureaucratic delays by 25% through proactive stakeholder engagement.</w:t>
      </w:r>
    </w:p>
    <w:p>
      <w:pPr>
        <w:numPr>
          <w:ilvl w:val="0"/>
          <w:numId w:val="1002"/>
        </w:numPr>
        <w:pStyle w:val="Compact"/>
      </w:pPr>
      <w:r>
        <w:t xml:space="preserve">Published project performance reports for international donors, highlighting achievements and challenges specific to Ethiopia's unique development environment.</w:t>
      </w:r>
    </w:p>
    <w:bookmarkEnd w:id="23"/>
    <w:bookmarkStart w:id="24" w:name="project-assistant"/>
    <w:p>
      <w:pPr>
        <w:pStyle w:val="Heading3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Global Health Initiative (GHI)</w:t>
      </w:r>
      <w:r>
        <w:t xml:space="preserve"> </w:t>
      </w:r>
      <w:r>
        <w:t xml:space="preserve">| Addis Ababa, Ethiopia | Jan 2012 – May 2014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 malaria prevention program in collaboration with the Ethiopian Ministry of Health, reaching over 500,000 people in underserved areas.</w:t>
      </w:r>
    </w:p>
    <w:p>
      <w:pPr>
        <w:numPr>
          <w:ilvl w:val="0"/>
          <w:numId w:val="1003"/>
        </w:numPr>
        <w:pStyle w:val="Compact"/>
      </w:pPr>
      <w:r>
        <w:t xml:space="preserve">Managed budgets and procurement processes for medical supplies, ensuring adherence to Ethiopian procurement laws and international donor guidelines.</w:t>
      </w:r>
    </w:p>
    <w:p>
      <w:pPr>
        <w:numPr>
          <w:ilvl w:val="0"/>
          <w:numId w:val="1003"/>
        </w:numPr>
        <w:pStyle w:val="Compact"/>
      </w:pPr>
      <w:r>
        <w:t xml:space="preserve">Conducted regular site visits to monitor project progress and address logistical challenges in rural settings.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project-management"/>
    <w:p>
      <w:pPr>
        <w:pStyle w:val="Heading3"/>
      </w:pPr>
      <w:r>
        <w:t xml:space="preserve">MSc in Project Management</w:t>
      </w:r>
    </w:p>
    <w:p>
      <w:pPr>
        <w:pStyle w:val="FirstParagraph"/>
      </w:pPr>
      <w:r>
        <w:rPr>
          <w:bCs/>
          <w:b/>
        </w:rPr>
        <w:t xml:space="preserve">Addis Ababa University, Ethiopia</w:t>
      </w:r>
      <w:r>
        <w:t xml:space="preserve"> </w:t>
      </w:r>
      <w:r>
        <w:t xml:space="preserve">| 2016 – 2018</w:t>
      </w:r>
    </w:p>
    <w:p>
      <w:pPr>
        <w:pStyle w:val="BodyText"/>
      </w:pPr>
      <w:r>
        <w:t xml:space="preserve">Thesis: "Challenges in Implementing Large-Scale Projects in Developing Countries: A Case Study of Ethiopia." Focused on aligning global project management standards with local contexts.</w:t>
      </w:r>
    </w:p>
    <w:bookmarkEnd w:id="26"/>
    <w:bookmarkStart w:id="27" w:name="bsc-in-civil-engineering"/>
    <w:p>
      <w:pPr>
        <w:pStyle w:val="Heading3"/>
      </w:pPr>
      <w:r>
        <w:t xml:space="preserve">BSc in Civil Engineering</w:t>
      </w:r>
    </w:p>
    <w:p>
      <w:pPr>
        <w:pStyle w:val="FirstParagraph"/>
      </w:pPr>
      <w:r>
        <w:rPr>
          <w:bCs/>
          <w:b/>
        </w:rPr>
        <w:t xml:space="preserve">Mechanics University, Ethiopia</w:t>
      </w:r>
      <w:r>
        <w:t xml:space="preserve"> </w:t>
      </w:r>
      <w:r>
        <w:t xml:space="preserve">| 2008 – 2012</w:t>
      </w:r>
    </w:p>
    <w:p>
      <w:pPr>
        <w:pStyle w:val="BodyText"/>
      </w:pPr>
      <w:r>
        <w:t xml:space="preserve">Graduated with honors, specializing in infrastructure design and construction management.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Project Management:** PMP-certified, with expertise in PMBOK and Agile methodologies.</w:t>
      </w:r>
    </w:p>
    <w:p>
      <w:pPr>
        <w:numPr>
          <w:ilvl w:val="0"/>
          <w:numId w:val="1004"/>
        </w:numPr>
        <w:pStyle w:val="Compact"/>
      </w:pPr>
      <w:r>
        <w:t xml:space="preserve">Stakeholder Engagement:** Proven ability to build trust with Ethiopian government agencies, NGOs, and international donors.</w:t>
      </w:r>
    </w:p>
    <w:p>
      <w:pPr>
        <w:numPr>
          <w:ilvl w:val="0"/>
          <w:numId w:val="1004"/>
        </w:numPr>
        <w:pStyle w:val="Compact"/>
      </w:pPr>
      <w:r>
        <w:t xml:space="preserve">Risk Management:** Developed strategies to address challenges such as political instability, currency fluctuations, and seasonal weather disruptions in Ethiopia.</w:t>
      </w:r>
    </w:p>
    <w:p>
      <w:pPr>
        <w:numPr>
          <w:ilvl w:val="0"/>
          <w:numId w:val="1004"/>
        </w:numPr>
        <w:pStyle w:val="Compact"/>
      </w:pPr>
      <w:r>
        <w:t xml:space="preserve">Technical Skills:** Proficient in Microsoft Project, Primavera P6, and Excel for budgeting and scheduling. Familiar with local software tools used in Ethiopian projects.</w:t>
      </w:r>
    </w:p>
    <w:p>
      <w:pPr>
        <w:numPr>
          <w:ilvl w:val="0"/>
          <w:numId w:val="1004"/>
        </w:numPr>
        <w:pStyle w:val="Compact"/>
      </w:pPr>
      <w:r>
        <w:t xml:space="preserve">Languages:** Fluent in Amharic and English. Basic knowledge of Oromo.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 </w:t>
      </w:r>
      <w:r>
        <w:t xml:space="preserve">– Project Management Institute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– Scrum Alliance 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Sustainable Project Management</w:t>
      </w:r>
      <w:r>
        <w:t xml:space="preserve"> </w:t>
      </w:r>
      <w:r>
        <w:t xml:space="preserve">– Ethiopian Environmental Protection Authority | 2017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Ethiopian Society of Engineers (ESE) | 2015 – Present</w:t>
      </w:r>
    </w:p>
    <w:p>
      <w:pPr>
        <w:numPr>
          <w:ilvl w:val="0"/>
          <w:numId w:val="1006"/>
        </w:numPr>
        <w:pStyle w:val="Compact"/>
      </w:pPr>
      <w:r>
        <w:t xml:space="preserve">Volunteer, Addis Ababa Youth Development Forum | 2019 – 2021</w:t>
      </w:r>
    </w:p>
    <w:p>
      <w:pPr>
        <w:numPr>
          <w:ilvl w:val="0"/>
          <w:numId w:val="1006"/>
        </w:numPr>
        <w:pStyle w:val="Compact"/>
      </w:pPr>
      <w:r>
        <w:t xml:space="preserve">Guest Speaker at the Ethiopian Institute of Project Management (EIPM) Conference | 2020</w:t>
      </w:r>
    </w:p>
    <w:bookmarkEnd w:id="31"/>
    <w:bookmarkStart w:id="32" w:name="key-projects-in-ethiopia-addis-ababa"/>
    <w:p>
      <w:pPr>
        <w:pStyle w:val="Heading2"/>
      </w:pPr>
      <w:r>
        <w:t xml:space="preserve">Key Projects in Ethiopia Addis Ababa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Addis Ababa Light Rail Transit (LRT) Expansion:</w:t>
      </w:r>
      <w:r>
        <w:t xml:space="preserve"> </w:t>
      </w:r>
      <w:r>
        <w:t xml:space="preserve">Oversaw the second phase of the LRT system, improving public transport efficiency and reducing traffic congestion in the capital.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Amhara Regional Water Supply Project:</w:t>
      </w:r>
      <w:r>
        <w:t xml:space="preserve"> </w:t>
      </w:r>
      <w:r>
        <w:t xml:space="preserve">Delivered clean water access to 100,000 residents through a partnership with local and international stakeholders.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Ethiopian Digital Transformation Initiative:</w:t>
      </w:r>
      <w:r>
        <w:t xml:space="preserve"> </w:t>
      </w:r>
      <w:r>
        <w:t xml:space="preserve">Led the rollout of e-governance platforms in Addis Ababa, enhancing service delivery for citizens.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advancing Ethiopia's development through strategic project management. My work in Addis Ababa has been shaped by a strong understanding of the region's unique challenges and opportunities. I am eager to contribute my expertise to organizations that prioritize innovation, sustainability, and community impact in Ethiopia.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Ethiopia Addis Ababa</dc:title>
  <dc:creator/>
  <dc:language>en</dc:language>
  <cp:keywords/>
  <dcterms:created xsi:type="dcterms:W3CDTF">2026-07-23T05:46:03Z</dcterms:created>
  <dcterms:modified xsi:type="dcterms:W3CDTF">2026-07-23T05:46:03Z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