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Indonesia</w:t>
      </w:r>
      <w:r>
        <w:t xml:space="preserve"> </w:t>
      </w:r>
      <w:r>
        <w:t xml:space="preserve">Jakarta</w:t>
      </w:r>
    </w:p>
    <w:bookmarkStart w:id="20" w:name="john-doe"/>
    <w:p>
      <w:pPr>
        <w:pStyle w:val="Heading1"/>
      </w:pPr>
      <w:r>
        <w:t xml:space="preserve">John Doe</w:t>
      </w:r>
    </w:p>
    <w:p>
      <w:pPr>
        <w:pStyle w:val="FirstParagraph"/>
      </w:pPr>
      <w:r>
        <w:rPr>
          <w:bCs/>
          <w:b/>
        </w:rPr>
        <w:t xml:space="preserve">Project Manager | Indonesia Jakarta | Resume</w:t>
      </w:r>
    </w:p>
    <w:bookmarkEnd w:id="20"/>
    <w:bookmarkStart w:id="21" w:name="professional-summary"/>
    <w:p>
      <w:pPr>
        <w:pStyle w:val="Heading2"/>
      </w:pPr>
      <w:r>
        <w:t xml:space="preserve">Professional Summary</w:t>
      </w:r>
    </w:p>
    <w:p>
      <w:pPr>
        <w:pStyle w:val="FirstParagraph"/>
      </w:pPr>
      <w:r>
        <w:t xml:space="preserve">A dedicated and results-driven Project Manager with over 8 years of experience in leading cross-functional teams to deliver complex projects on time and within budget. Specialized in managing IT infrastructure, construction, and logistics projects across Indonesia Jakarta, ensuring alignment with organizational goals. Proven ability to streamline workflows, mitigate risks, and enhance stakeholder satisfaction. A certified PMP (Project Management Professional) with a strong understanding of agile methodologies and local market dynamics in Jakarta. Committed to delivering value through innovative solutions tailored for the unique challenges of Indonesia Jakarta's business environment.</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PT Teknologi Progresif Indonesia, Jakarta</w:t>
      </w:r>
      <w:r>
        <w:t xml:space="preserve"> </w:t>
      </w:r>
      <w:r>
        <w:t xml:space="preserve">| Jan 2019 – Present</w:t>
      </w:r>
    </w:p>
    <w:p>
      <w:pPr>
        <w:numPr>
          <w:ilvl w:val="0"/>
          <w:numId w:val="1001"/>
        </w:numPr>
        <w:pStyle w:val="Compact"/>
      </w:pPr>
      <w:r>
        <w:t xml:space="preserve">Spearheaded the successful completion of 50+ projects, including IT system integrations and large-scale construction developments in Indonesia Jakarta, resulting in a 30% increase in client retention.</w:t>
      </w:r>
    </w:p>
    <w:p>
      <w:pPr>
        <w:numPr>
          <w:ilvl w:val="0"/>
          <w:numId w:val="1001"/>
        </w:numPr>
        <w:pStyle w:val="Compact"/>
      </w:pPr>
      <w:r>
        <w:t xml:space="preserve">Managed a team of 20+ professionals across multiple departments, fostering collaboration and ensuring seamless communication between stakeholders in Jakarta.</w:t>
      </w:r>
    </w:p>
    <w:p>
      <w:pPr>
        <w:numPr>
          <w:ilvl w:val="0"/>
          <w:numId w:val="1001"/>
        </w:numPr>
        <w:pStyle w:val="Compact"/>
      </w:pPr>
      <w:r>
        <w:t xml:space="preserve">Implemented agile project management frameworks to reduce project delivery time by 25%, while maintaining high-quality standards for clients in Indonesia Jakarta.</w:t>
      </w:r>
    </w:p>
    <w:p>
      <w:pPr>
        <w:numPr>
          <w:ilvl w:val="0"/>
          <w:numId w:val="1001"/>
        </w:numPr>
        <w:pStyle w:val="Compact"/>
      </w:pPr>
      <w:r>
        <w:t xml:space="preserve">Conducted risk assessments and developed mitigation strategies for projects valued at over $10 million, minimizing delays and cost overruns in Jakarta's dynamic market.</w:t>
      </w:r>
    </w:p>
    <w:p>
      <w:pPr>
        <w:numPr>
          <w:ilvl w:val="0"/>
          <w:numId w:val="1001"/>
        </w:numPr>
        <w:pStyle w:val="Compact"/>
      </w:pPr>
      <w:r>
        <w:t xml:space="preserve">Collaborated with local authorities and contractors in Indonesia Jakarta to ensure compliance with regional regulations, enhancing project credibility and community relations.</w:t>
      </w:r>
    </w:p>
    <w:bookmarkEnd w:id="22"/>
    <w:bookmarkStart w:id="23" w:name="project-manager"/>
    <w:p>
      <w:pPr>
        <w:pStyle w:val="Heading3"/>
      </w:pPr>
      <w:r>
        <w:t xml:space="preserve">Project Manager</w:t>
      </w:r>
    </w:p>
    <w:p>
      <w:pPr>
        <w:pStyle w:val="FirstParagraph"/>
      </w:pPr>
      <w:r>
        <w:rPr>
          <w:bCs/>
          <w:b/>
        </w:rPr>
        <w:t xml:space="preserve">PT Logistik Nusantara, Jakarta</w:t>
      </w:r>
      <w:r>
        <w:t xml:space="preserve"> </w:t>
      </w:r>
      <w:r>
        <w:t xml:space="preserve">| Jun 2016 – Dec 2018</w:t>
      </w:r>
    </w:p>
    <w:p>
      <w:pPr>
        <w:numPr>
          <w:ilvl w:val="0"/>
          <w:numId w:val="1002"/>
        </w:numPr>
        <w:pStyle w:val="Compact"/>
      </w:pPr>
      <w:r>
        <w:t xml:space="preserve">Led the design and execution of supply chain optimization projects for clients across Indonesia Jakarta, improving operational efficiency by 40%.</w:t>
      </w:r>
    </w:p>
    <w:p>
      <w:pPr>
        <w:numPr>
          <w:ilvl w:val="0"/>
          <w:numId w:val="1002"/>
        </w:numPr>
        <w:pStyle w:val="Compact"/>
      </w:pPr>
      <w:r>
        <w:t xml:space="preserve">Coordinated with vendors and suppliers in Jakarta to ensure timely delivery of resources, reducing project lead times by 15%.</w:t>
      </w:r>
    </w:p>
    <w:p>
      <w:pPr>
        <w:numPr>
          <w:ilvl w:val="0"/>
          <w:numId w:val="1002"/>
        </w:numPr>
        <w:pStyle w:val="Compact"/>
      </w:pPr>
      <w:r>
        <w:t xml:space="preserve">Developed detailed project plans using PMBOK guidelines, ensuring alignment with client objectives and regulatory requirements in Indonesia Jakarta.</w:t>
      </w:r>
    </w:p>
    <w:p>
      <w:pPr>
        <w:numPr>
          <w:ilvl w:val="0"/>
          <w:numId w:val="1002"/>
        </w:numPr>
        <w:pStyle w:val="Compact"/>
      </w:pPr>
      <w:r>
        <w:t xml:space="preserve">Facilitated stakeholder meetings to gather requirements and manage expectations, resulting in a 90% satisfaction rate among clients in Jakarta.</w:t>
      </w:r>
    </w:p>
    <w:p>
      <w:pPr>
        <w:numPr>
          <w:ilvl w:val="0"/>
          <w:numId w:val="1002"/>
        </w:numPr>
        <w:pStyle w:val="Compact"/>
      </w:pPr>
      <w:r>
        <w:t xml:space="preserve">Trained junior project managers on local project management practices, contributing to a 20% improvement in team productivity in Indonesia Jakarta.</w:t>
      </w:r>
    </w:p>
    <w:bookmarkEnd w:id="23"/>
    <w:bookmarkStart w:id="24" w:name="junior-project-coordinator"/>
    <w:p>
      <w:pPr>
        <w:pStyle w:val="Heading3"/>
      </w:pPr>
      <w:r>
        <w:t xml:space="preserve">Junior Project Coordinator</w:t>
      </w:r>
    </w:p>
    <w:p>
      <w:pPr>
        <w:pStyle w:val="FirstParagraph"/>
      </w:pPr>
      <w:r>
        <w:rPr>
          <w:bCs/>
          <w:b/>
        </w:rPr>
        <w:t xml:space="preserve">PT Infrastruktur Jaya, Jakarta</w:t>
      </w:r>
      <w:r>
        <w:t xml:space="preserve"> </w:t>
      </w:r>
      <w:r>
        <w:t xml:space="preserve">| Mar 2014 – May 2016</w:t>
      </w:r>
    </w:p>
    <w:p>
      <w:pPr>
        <w:numPr>
          <w:ilvl w:val="0"/>
          <w:numId w:val="1003"/>
        </w:numPr>
        <w:pStyle w:val="Compact"/>
      </w:pPr>
      <w:r>
        <w:t xml:space="preserve">Supported senior project managers in managing infrastructure projects in Indonesia Jakarta, including road development and public transport systems.</w:t>
      </w:r>
    </w:p>
    <w:p>
      <w:pPr>
        <w:numPr>
          <w:ilvl w:val="0"/>
          <w:numId w:val="1003"/>
        </w:numPr>
        <w:pStyle w:val="Compact"/>
      </w:pPr>
      <w:r>
        <w:t xml:space="preserve">Maintained project documentation and timelines using Microsoft Project, ensuring transparency for stakeholders in Jakarta.</w:t>
      </w:r>
    </w:p>
    <w:p>
      <w:pPr>
        <w:numPr>
          <w:ilvl w:val="0"/>
          <w:numId w:val="1003"/>
        </w:numPr>
        <w:pStyle w:val="Compact"/>
      </w:pPr>
      <w:r>
        <w:t xml:space="preserve">Collaborated with engineering teams to resolve technical challenges, contributing to the on-time completion of 3 major projects in Indonesia Jakarta.</w:t>
      </w:r>
    </w:p>
    <w:p>
      <w:pPr>
        <w:numPr>
          <w:ilvl w:val="0"/>
          <w:numId w:val="1003"/>
        </w:numPr>
        <w:pStyle w:val="Compact"/>
      </w:pPr>
      <w:r>
        <w:t xml:space="preserve">Conducted site visits and progress reviews, identifying potential issues early and minimizing disruptions to project schedules.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Institut Teknologi Bandung (ITB), Indonesia</w:t>
      </w:r>
      <w:r>
        <w:t xml:space="preserve"> </w:t>
      </w:r>
      <w:r>
        <w:t xml:space="preserve">| 2010 – 2014</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PMBOK, Agile/Scrum, Waterfall methodologies.</w:t>
      </w:r>
    </w:p>
    <w:p>
      <w:pPr>
        <w:numPr>
          <w:ilvl w:val="0"/>
          <w:numId w:val="1004"/>
        </w:numPr>
        <w:pStyle w:val="Compact"/>
      </w:pPr>
      <w:r>
        <w:rPr>
          <w:bCs/>
          <w:b/>
        </w:rPr>
        <w:t xml:space="preserve">Leadership:</w:t>
      </w:r>
      <w:r>
        <w:t xml:space="preserve"> </w:t>
      </w:r>
      <w:r>
        <w:t xml:space="preserve">Team management, cross-cultural collaboration, stakeholder engagement.</w:t>
      </w:r>
    </w:p>
    <w:p>
      <w:pPr>
        <w:numPr>
          <w:ilvl w:val="0"/>
          <w:numId w:val="1004"/>
        </w:numPr>
        <w:pStyle w:val="Compact"/>
      </w:pPr>
      <w:r>
        <w:rPr>
          <w:bCs/>
          <w:b/>
        </w:rPr>
        <w:t xml:space="preserve">Technical Skills:</w:t>
      </w:r>
      <w:r>
        <w:t xml:space="preserve"> </w:t>
      </w:r>
      <w:r>
        <w:t xml:space="preserve">Microsoft Project, Jira, Trello, MS Office Suite (Excel advanced), Visio.</w:t>
      </w:r>
    </w:p>
    <w:p>
      <w:pPr>
        <w:numPr>
          <w:ilvl w:val="0"/>
          <w:numId w:val="1004"/>
        </w:numPr>
        <w:pStyle w:val="Compact"/>
      </w:pPr>
      <w:r>
        <w:rPr>
          <w:bCs/>
          <w:b/>
        </w:rPr>
        <w:t xml:space="preserve">Industry Knowledge:</w:t>
      </w:r>
      <w:r>
        <w:t xml:space="preserve"> </w:t>
      </w:r>
      <w:r>
        <w:t xml:space="preserve">IT infrastructure, construction management, logistics in Indonesia Jakarta.</w:t>
      </w:r>
    </w:p>
    <w:p>
      <w:pPr>
        <w:numPr>
          <w:ilvl w:val="0"/>
          <w:numId w:val="1004"/>
        </w:numPr>
        <w:pStyle w:val="Compact"/>
      </w:pPr>
      <w:r>
        <w:rPr>
          <w:bCs/>
          <w:b/>
        </w:rPr>
        <w:t xml:space="preserve">Languages:</w:t>
      </w:r>
      <w:r>
        <w:t xml:space="preserve"> </w:t>
      </w:r>
      <w:r>
        <w:t xml:space="preserve">Indonesian (fluent), English (professional proficiency).</w:t>
      </w:r>
    </w:p>
    <w:bookmarkEnd w:id="27"/>
    <w:bookmarkStart w:id="28"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Agile Certified Practitioner (ACP)</w:t>
      </w:r>
      <w:r>
        <w:t xml:space="preserve"> </w:t>
      </w:r>
      <w:r>
        <w:t xml:space="preserve">| PMI, 2020</w:t>
      </w:r>
    </w:p>
    <w:p>
      <w:pPr>
        <w:numPr>
          <w:ilvl w:val="0"/>
          <w:numId w:val="1005"/>
        </w:numPr>
        <w:pStyle w:val="Compact"/>
      </w:pPr>
      <w:r>
        <w:rPr>
          <w:bCs/>
          <w:b/>
        </w:rPr>
        <w:t xml:space="preserve">Certified ScrumMaster (CSM)</w:t>
      </w:r>
      <w:r>
        <w:t xml:space="preserve"> </w:t>
      </w:r>
      <w:r>
        <w:t xml:space="preserve">| Scrum Alliance, 2019</w:t>
      </w:r>
    </w:p>
    <w:bookmarkEnd w:id="28"/>
    <w:bookmarkStart w:id="31" w:name="projects-in-indonesia-jakarta"/>
    <w:p>
      <w:pPr>
        <w:pStyle w:val="Heading2"/>
      </w:pPr>
      <w:r>
        <w:t xml:space="preserve">Projects in Indonesia Jakarta</w:t>
      </w:r>
    </w:p>
    <w:bookmarkStart w:id="29" w:name="jakarta-smart-city-initiative"/>
    <w:p>
      <w:pPr>
        <w:pStyle w:val="Heading3"/>
      </w:pPr>
      <w:r>
        <w:t xml:space="preserve">Jakarta Smart City Initiative</w:t>
      </w:r>
    </w:p>
    <w:p>
      <w:pPr>
        <w:pStyle w:val="FirstParagraph"/>
      </w:pPr>
      <w:r>
        <w:rPr>
          <w:bCs/>
          <w:b/>
        </w:rPr>
        <w:t xml:space="preserve">Role:</w:t>
      </w:r>
      <w:r>
        <w:t xml:space="preserve"> </w:t>
      </w:r>
      <w:r>
        <w:t xml:space="preserve">Project Manager | 2021 – 2023</w:t>
      </w:r>
    </w:p>
    <w:p>
      <w:pPr>
        <w:numPr>
          <w:ilvl w:val="0"/>
          <w:numId w:val="1006"/>
        </w:numPr>
        <w:pStyle w:val="Compact"/>
      </w:pPr>
      <w:r>
        <w:t xml:space="preserve">Overseeing the implementation of IoT-based solutions for traffic management and public safety in Jakarta.</w:t>
      </w:r>
    </w:p>
    <w:p>
      <w:pPr>
        <w:numPr>
          <w:ilvl w:val="0"/>
          <w:numId w:val="1006"/>
        </w:numPr>
        <w:pStyle w:val="Compact"/>
      </w:pPr>
      <w:r>
        <w:t xml:space="preserve">Collaborating with government agencies to align project goals with national digital transformation strategies.</w:t>
      </w:r>
    </w:p>
    <w:p>
      <w:pPr>
        <w:numPr>
          <w:ilvl w:val="0"/>
          <w:numId w:val="1006"/>
        </w:numPr>
        <w:pStyle w:val="Compact"/>
      </w:pPr>
      <w:r>
        <w:t xml:space="preserve">Delivering a 15% reduction in traffic congestion in pilot areas through data-driven decision-making.</w:t>
      </w:r>
    </w:p>
    <w:bookmarkEnd w:id="29"/>
    <w:bookmarkStart w:id="30" w:name="west-java-transportation-hub"/>
    <w:p>
      <w:pPr>
        <w:pStyle w:val="Heading3"/>
      </w:pPr>
      <w:r>
        <w:t xml:space="preserve">West Java Transportation Hub</w:t>
      </w:r>
    </w:p>
    <w:p>
      <w:pPr>
        <w:pStyle w:val="FirstParagraph"/>
      </w:pPr>
      <w:r>
        <w:rPr>
          <w:bCs/>
          <w:b/>
        </w:rPr>
        <w:t xml:space="preserve">Role:</w:t>
      </w:r>
      <w:r>
        <w:t xml:space="preserve"> </w:t>
      </w:r>
      <w:r>
        <w:t xml:space="preserve">Senior Project Manager | 2019 – 2021</w:t>
      </w:r>
    </w:p>
    <w:p>
      <w:pPr>
        <w:numPr>
          <w:ilvl w:val="0"/>
          <w:numId w:val="1007"/>
        </w:numPr>
        <w:pStyle w:val="Compact"/>
      </w:pPr>
      <w:r>
        <w:t xml:space="preserve">Managing the construction of a multi-modal transportation hub connecting Jakarta and Bandung.</w:t>
      </w:r>
    </w:p>
    <w:p>
      <w:pPr>
        <w:numPr>
          <w:ilvl w:val="0"/>
          <w:numId w:val="1007"/>
        </w:numPr>
        <w:pStyle w:val="Compact"/>
      </w:pPr>
      <w:r>
        <w:t xml:space="preserve">Navigating complex regulatory environments in Indonesia Jakarta to expedite approvals and minimize delays.</w:t>
      </w:r>
    </w:p>
    <w:p>
      <w:pPr>
        <w:numPr>
          <w:ilvl w:val="0"/>
          <w:numId w:val="1007"/>
        </w:numPr>
        <w:pStyle w:val="Compact"/>
      </w:pPr>
      <w:r>
        <w:t xml:space="preserve">Ensuring compliance with sustainability standards, resulting in LEED Gold certification for the facility.</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Project Management Institute (PMI) Indonesia Chapter</w:t>
      </w:r>
    </w:p>
    <w:p>
      <w:pPr>
        <w:numPr>
          <w:ilvl w:val="0"/>
          <w:numId w:val="1008"/>
        </w:numPr>
        <w:pStyle w:val="Compact"/>
      </w:pPr>
      <w:r>
        <w:t xml:space="preserve">Member, Indonesian Association of Project Managers (APMI)</w:t>
      </w:r>
    </w:p>
    <w:bookmarkEnd w:id="32"/>
    <w:bookmarkStart w:id="33" w:name="contact-information"/>
    <w:p>
      <w:pPr>
        <w:pStyle w:val="Heading2"/>
      </w:pPr>
      <w:r>
        <w:t xml:space="preserve">Contact Information</w:t>
      </w:r>
    </w:p>
    <w:p>
      <w:pPr>
        <w:pStyle w:val="FirstParagraph"/>
      </w:pPr>
      <w:r>
        <w:t xml:space="preserve">Email: johndoe@email.com | Phone: +62 812-3456-7890 | Location: Jakarta, Indonesia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Indonesia Jakarta</dc:title>
  <dc:creator/>
  <dc:language>en</dc:language>
  <cp:keywords/>
  <dcterms:created xsi:type="dcterms:W3CDTF">2026-07-23T01:35:10Z</dcterms:created>
  <dcterms:modified xsi:type="dcterms:W3CDTF">2026-07-23T01:35:10Z</dcterms:modified>
</cp:coreProperties>
</file>

<file path=docProps/custom.xml><?xml version="1.0" encoding="utf-8"?>
<Properties xmlns="http://schemas.openxmlformats.org/officeDocument/2006/custom-properties" xmlns:vt="http://schemas.openxmlformats.org/officeDocument/2006/docPropsVTypes"/>
</file>