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–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1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Project Manager | Italy Naples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Roma 12, 80134 Napoli, Italy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linkedin.com/in/maria-rossi-pm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leading cross-functional teams to deliver complex projects across diverse industries. Specializing in managing large-scale initiatives in Italy, particularly in Naples, with a proven track record of aligning project goals with local market demands. Skilled in Agile and Waterfall methodologies, risk management, and stakeholder engagement. Fluent in Italian and English, with a deep understanding of the cultural and operational landscape of Italy Naples. Committed to driving efficiency and innovation while fostering collaboration among teams in both domestic and international settings.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da8fd8232ada86b31537a0e3d597952d37475a"/>
    <w:p>
      <w:pPr>
        <w:pStyle w:val="Heading3"/>
      </w:pPr>
      <w:r>
        <w:t xml:space="preserve">Project Manager – Construction &amp; Infrastructure</w:t>
      </w:r>
    </w:p>
    <w:p>
      <w:pPr>
        <w:pStyle w:val="FirstParagraph"/>
      </w:pPr>
      <w:r>
        <w:rPr>
          <w:bCs/>
          <w:b/>
        </w:rPr>
        <w:t xml:space="preserve">Soluzioni Edili S.r.l. |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$5M infrastructure project in the historic center of Naples, delivering on time and within budget while maintaining compliance with local regulations.</w:t>
      </w:r>
    </w:p>
    <w:p>
      <w:pPr>
        <w:numPr>
          <w:ilvl w:val="0"/>
          <w:numId w:val="1001"/>
        </w:numPr>
        <w:pStyle w:val="Compact"/>
      </w:pPr>
      <w:r>
        <w:t xml:space="preserve">Coordinated with municipal authorities and local contractors to ensure seamless integration of projects into Naples’ urban development plans.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practices, reducing delivery timelines by 20% across three major residential developments in the region.</w:t>
      </w:r>
    </w:p>
    <w:bookmarkEnd w:id="22"/>
    <w:bookmarkStart w:id="23" w:name="Xfc1fd50fd2f1ba5285babd0f22f3cde5832c9c9"/>
    <w:p>
      <w:pPr>
        <w:pStyle w:val="Heading3"/>
      </w:pPr>
      <w:r>
        <w:t xml:space="preserve">Senior Project Coordinator – Technology &amp; Digital Transformation</w:t>
      </w:r>
    </w:p>
    <w:p>
      <w:pPr>
        <w:pStyle w:val="FirstParagraph"/>
      </w:pPr>
      <w:r>
        <w:rPr>
          <w:bCs/>
          <w:b/>
        </w:rPr>
        <w:t xml:space="preserve">Innovazione Digitale S.p.A. | Naples, Italy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the digital transformation of a regional logistics company in Naples, streamlining operations and reducing costs by 30% through process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software developers and international stakeholders to deliver a cloud-based project management platform tailored for the Mediterranean market.</w:t>
      </w:r>
    </w:p>
    <w:p>
      <w:pPr>
        <w:numPr>
          <w:ilvl w:val="0"/>
          <w:numId w:val="1002"/>
        </w:numPr>
        <w:pStyle w:val="Compact"/>
      </w:pPr>
      <w:r>
        <w:t xml:space="preserve">Provided training and mentorship to 15+ junior project managers, enhancing team productivity and alignment with company goals in Italy Naples.</w:t>
      </w:r>
    </w:p>
    <w:bookmarkEnd w:id="23"/>
    <w:bookmarkStart w:id="24" w:name="X30e863801d6edadd4641bb68536bcbba9be1796"/>
    <w:p>
      <w:pPr>
        <w:pStyle w:val="Heading3"/>
      </w:pPr>
      <w:r>
        <w:t xml:space="preserve">Project Assistant – International Development</w:t>
      </w:r>
    </w:p>
    <w:p>
      <w:pPr>
        <w:pStyle w:val="FirstParagraph"/>
      </w:pPr>
      <w:r>
        <w:rPr>
          <w:bCs/>
          <w:b/>
        </w:rPr>
        <w:t xml:space="preserve">Ambasciata Italiana | Naples, Italy</w:t>
      </w:r>
    </w:p>
    <w:p>
      <w:pPr>
        <w:pStyle w:val="BodyText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EU-funded projects focused on sustainable urban development in Southern Italy, including Naples.</w:t>
      </w:r>
    </w:p>
    <w:p>
      <w:pPr>
        <w:numPr>
          <w:ilvl w:val="0"/>
          <w:numId w:val="1003"/>
        </w:numPr>
        <w:pStyle w:val="Compact"/>
      </w:pPr>
      <w:r>
        <w:t xml:space="preserve">Conducted stakeholder analysis and risk assessments to ensure project success in culturally diverse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a $2M initiative aimed at revitalizing public spaces in Naples’ coastal districts.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Management and Economics</w:t>
      </w:r>
    </w:p>
    <w:p>
      <w:pPr>
        <w:pStyle w:val="BodyText"/>
      </w:pPr>
      <w:r>
        <w:rPr>
          <w:iCs/>
          <w:i/>
        </w:rPr>
        <w:t xml:space="preserve">Università Federico II di Napoli | Naples, Italy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Lean Six Sigma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(professional), Spanish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Negotiation, Cross-Cultural Communication, Stakeholder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Agile Practitioner (CAP)</w:t>
      </w:r>
      <w:r>
        <w:t xml:space="preserve"> </w:t>
      </w:r>
      <w:r>
        <w:t xml:space="preserve">– Scrum.org, 2018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Naples Chamber of Commerce and a mentor for young entrepreneurs in Southern Italy.</w:t>
      </w:r>
    </w:p>
    <w:p>
      <w:pPr>
        <w:pStyle w:val="BodyText"/>
      </w:pPr>
      <w:r>
        <w:rPr>
          <w:bCs/>
          <w:b/>
        </w:rPr>
        <w:t xml:space="preserve">Projects in Italy Naples:</w:t>
      </w:r>
      <w:r>
        <w:t xml:space="preserve"> </w:t>
      </w:r>
      <w:r>
        <w:t xml:space="preserve">Successfully managed over 50 projects across sectors including construction, technology, and public infrastructure. Notable examples include the modernization of Naples’ transportation network and a smart city initiative funded by the European Union.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Project Manager – Italy Naples</dc:title>
  <dc:creator/>
  <dc:language>en</dc:language>
  <cp:keywords/>
  <dcterms:created xsi:type="dcterms:W3CDTF">2026-07-20T06:28:42Z</dcterms:created>
  <dcterms:modified xsi:type="dcterms:W3CDTF">2026-07-20T06:28:42Z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