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Italy</w:t>
      </w:r>
      <w:r>
        <w:t xml:space="preserve"> </w:t>
      </w:r>
      <w:r>
        <w:t xml:space="preserve">Rome</w:t>
      </w:r>
    </w:p>
    <w:bookmarkStart w:id="32"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a decade of expertise in delivering complex projects across diverse industries. Specializing in managing cross-functional teams, optimizing processes, and ensuring project success within the dynamic business landscape of Italy Rome. Proven ability to align project goals with organizational strategies while maintaining compliance with Italian regulations and cultural nuances. Adept at fostering collaboration between stakeholders in Rome and beyond, leveraging both local insights and global best practices.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Prometeo Consulting Srl</w:t>
      </w:r>
      <w:r>
        <w:t xml:space="preserve">, Rome, Italy</w:t>
      </w:r>
      <w:r>
        <w:br/>
      </w:r>
      <w:r>
        <w:t xml:space="preserve">January 2018 – Present</w:t>
      </w:r>
    </w:p>
    <w:p>
      <w:pPr>
        <w:numPr>
          <w:ilvl w:val="0"/>
          <w:numId w:val="1001"/>
        </w:numPr>
        <w:pStyle w:val="Compact"/>
      </w:pPr>
      <w:r>
        <w:t xml:space="preserve">Managed a portfolio of 15+ projects across the IT and construction sectors in Italy Rome, achieving a 95% on-time delivery rate.</w:t>
      </w:r>
    </w:p>
    <w:p>
      <w:pPr>
        <w:numPr>
          <w:ilvl w:val="0"/>
          <w:numId w:val="1001"/>
        </w:numPr>
        <w:pStyle w:val="Compact"/>
      </w:pPr>
      <w:r>
        <w:t xml:space="preserve">Collaborated with local authorities in Rome to secure permits and compliance for large-scale infrastructure projects, reducing delays by 30%.</w:t>
      </w:r>
    </w:p>
    <w:p>
      <w:pPr>
        <w:numPr>
          <w:ilvl w:val="0"/>
          <w:numId w:val="1001"/>
        </w:numPr>
        <w:pStyle w:val="Compact"/>
      </w:pPr>
      <w:r>
        <w:t xml:space="preserve">Implemented agile methodologies tailored for Italian clients, improving team productivity by 25% and client satisfaction scores by 40%.</w:t>
      </w:r>
    </w:p>
    <w:p>
      <w:pPr>
        <w:numPr>
          <w:ilvl w:val="0"/>
          <w:numId w:val="1001"/>
        </w:numPr>
        <w:pStyle w:val="Compact"/>
      </w:pPr>
      <w:r>
        <w:t xml:space="preserve">Led a team of 12 professionals in Rome to deliver a €5M public transportation upgrade project under budget, earning recognition from the Italian Ministry of Transport.</w:t>
      </w:r>
    </w:p>
    <w:bookmarkEnd w:id="22"/>
    <w:bookmarkStart w:id="23" w:name="project-coordinator"/>
    <w:p>
      <w:pPr>
        <w:pStyle w:val="Heading3"/>
      </w:pPr>
      <w:r>
        <w:t xml:space="preserve">Project Coordinator</w:t>
      </w:r>
    </w:p>
    <w:p>
      <w:pPr>
        <w:pStyle w:val="FirstParagraph"/>
      </w:pPr>
      <w:r>
        <w:rPr>
          <w:bCs/>
          <w:b/>
        </w:rPr>
        <w:t xml:space="preserve">EuroTech Solutions</w:t>
      </w:r>
      <w:r>
        <w:t xml:space="preserve">, Rome, Italy</w:t>
      </w:r>
      <w:r>
        <w:br/>
      </w:r>
      <w:r>
        <w:t xml:space="preserve">June 2014 – December 2017</w:t>
      </w:r>
    </w:p>
    <w:p>
      <w:pPr>
        <w:numPr>
          <w:ilvl w:val="0"/>
          <w:numId w:val="1002"/>
        </w:numPr>
        <w:pStyle w:val="Compact"/>
      </w:pPr>
      <w:r>
        <w:t xml:space="preserve">Coordinated projects for multinational clients in Rome, ensuring seamless integration of Italian and international standards.</w:t>
      </w:r>
    </w:p>
    <w:p>
      <w:pPr>
        <w:numPr>
          <w:ilvl w:val="0"/>
          <w:numId w:val="1002"/>
        </w:numPr>
        <w:pStyle w:val="Compact"/>
      </w:pPr>
      <w:r>
        <w:t xml:space="preserve">Developed project timelines and risk management plans for a €2M digital transformation initiative, resulting in a 20% reduction in operational costs.</w:t>
      </w:r>
    </w:p>
    <w:p>
      <w:pPr>
        <w:numPr>
          <w:ilvl w:val="0"/>
          <w:numId w:val="1002"/>
        </w:numPr>
        <w:pStyle w:val="Compact"/>
      </w:pPr>
      <w:r>
        <w:t xml:space="preserve">Fostered strong relationships with local suppliers and contractors in Rome to ensure timely delivery of materials and services.</w:t>
      </w:r>
    </w:p>
    <w:p>
      <w:pPr>
        <w:numPr>
          <w:ilvl w:val="0"/>
          <w:numId w:val="1002"/>
        </w:numPr>
        <w:pStyle w:val="Compact"/>
      </w:pPr>
      <w:r>
        <w:t xml:space="preserve">Provided regular updates to stakeholders, including executives from Italian firms, maintaining transparency and trust throughout project lifecycles.</w:t>
      </w:r>
    </w:p>
    <w:bookmarkEnd w:id="23"/>
    <w:bookmarkStart w:id="24" w:name="junior-project-manager"/>
    <w:p>
      <w:pPr>
        <w:pStyle w:val="Heading3"/>
      </w:pPr>
      <w:r>
        <w:t xml:space="preserve">Junior Project Manager</w:t>
      </w:r>
    </w:p>
    <w:p>
      <w:pPr>
        <w:pStyle w:val="FirstParagraph"/>
      </w:pPr>
      <w:r>
        <w:rPr>
          <w:bCs/>
          <w:b/>
        </w:rPr>
        <w:t xml:space="preserve">Città Futura s.r.l.</w:t>
      </w:r>
      <w:r>
        <w:t xml:space="preserve">, Rome, Italy</w:t>
      </w:r>
      <w:r>
        <w:br/>
      </w:r>
      <w:r>
        <w:t xml:space="preserve">January 2011 – May 2014</w:t>
      </w:r>
    </w:p>
    <w:p>
      <w:pPr>
        <w:numPr>
          <w:ilvl w:val="0"/>
          <w:numId w:val="1003"/>
        </w:numPr>
        <w:pStyle w:val="Compact"/>
      </w:pPr>
      <w:r>
        <w:t xml:space="preserve">Supported senior managers in executing urban development projects in Rome, focusing on sustainability and community engagement.</w:t>
      </w:r>
    </w:p>
    <w:p>
      <w:pPr>
        <w:numPr>
          <w:ilvl w:val="0"/>
          <w:numId w:val="1003"/>
        </w:numPr>
        <w:pStyle w:val="Compact"/>
      </w:pPr>
      <w:r>
        <w:t xml:space="preserve">Assisted in the creation of detailed project plans for a €3M green energy initiative, which became a model for other Italian cities.</w:t>
      </w:r>
    </w:p>
    <w:p>
      <w:pPr>
        <w:numPr>
          <w:ilvl w:val="0"/>
          <w:numId w:val="1003"/>
        </w:numPr>
        <w:pStyle w:val="Compact"/>
      </w:pPr>
      <w:r>
        <w:t xml:space="preserve">Trained 10+ junior staff members on project management tools and local compliance procedures in Italy Rome.</w:t>
      </w:r>
    </w:p>
    <w:p>
      <w:pPr>
        <w:numPr>
          <w:ilvl w:val="0"/>
          <w:numId w:val="1003"/>
        </w:numPr>
        <w:pStyle w:val="Compact"/>
      </w:pPr>
      <w:r>
        <w:t xml:space="preserve">Monitored budgets and timelines for 8+ small-to-medium projects, maintaining a 100% client retention rate.</w:t>
      </w:r>
    </w:p>
    <w:bookmarkEnd w:id="24"/>
    <w:bookmarkEnd w:id="25"/>
    <w:bookmarkStart w:id="26" w:name="education"/>
    <w:p>
      <w:pPr>
        <w:pStyle w:val="Heading2"/>
      </w:pPr>
      <w:r>
        <w:t xml:space="preserve">Education</w:t>
      </w:r>
    </w:p>
    <w:p>
      <w:pPr>
        <w:pStyle w:val="FirstParagraph"/>
      </w:pPr>
      <w:r>
        <w:rPr>
          <w:bCs/>
          <w:b/>
        </w:rPr>
        <w:t xml:space="preserve">MSc in Engineering Management</w:t>
      </w:r>
      <w:r>
        <w:br/>
      </w:r>
      <w:r>
        <w:t xml:space="preserve">University of Rome "La Sapienza", Italy</w:t>
      </w:r>
      <w:r>
        <w:br/>
      </w:r>
      <w:r>
        <w:t xml:space="preserve">September 2008 – June 2011</w:t>
      </w:r>
    </w:p>
    <w:p>
      <w:pPr>
        <w:pStyle w:val="BodyText"/>
      </w:pPr>
      <w:r>
        <w:rPr>
          <w:bCs/>
          <w:b/>
        </w:rPr>
        <w:t xml:space="preserve">BSc in Civil Engineering</w:t>
      </w:r>
      <w:r>
        <w:br/>
      </w:r>
      <w:r>
        <w:t xml:space="preserve">University of Florence, Italy</w:t>
      </w:r>
      <w:r>
        <w:br/>
      </w:r>
      <w:r>
        <w:t xml:space="preserve">September 2004 – June 2008</w:t>
      </w:r>
    </w:p>
    <w:bookmarkEnd w:id="26"/>
    <w:bookmarkStart w:id="27" w:name="key-skills"/>
    <w:p>
      <w:pPr>
        <w:pStyle w:val="Heading2"/>
      </w:pPr>
      <w:r>
        <w:t xml:space="preserve">Key Skills</w:t>
      </w:r>
    </w:p>
    <w:p>
      <w:pPr>
        <w:numPr>
          <w:ilvl w:val="0"/>
          <w:numId w:val="1004"/>
        </w:numPr>
        <w:pStyle w:val="Compact"/>
      </w:pPr>
      <w:r>
        <w:t xml:space="preserve">Project Planning &amp; Execution (PMP-certified)</w:t>
      </w:r>
    </w:p>
    <w:p>
      <w:pPr>
        <w:numPr>
          <w:ilvl w:val="0"/>
          <w:numId w:val="1004"/>
        </w:numPr>
        <w:pStyle w:val="Compact"/>
      </w:pPr>
      <w:r>
        <w:t xml:space="preserve">Agile and Waterfall Methodologies</w:t>
      </w:r>
    </w:p>
    <w:p>
      <w:pPr>
        <w:numPr>
          <w:ilvl w:val="0"/>
          <w:numId w:val="1004"/>
        </w:numPr>
        <w:pStyle w:val="Compact"/>
      </w:pPr>
      <w:r>
        <w:t xml:space="preserve">Stakeholder Management in Italy Rome</w:t>
      </w:r>
    </w:p>
    <w:p>
      <w:pPr>
        <w:numPr>
          <w:ilvl w:val="0"/>
          <w:numId w:val="1004"/>
        </w:numPr>
        <w:pStyle w:val="Compact"/>
      </w:pPr>
      <w:r>
        <w:t xml:space="preserve">Cultural Competence in Italian Business Practices</w:t>
      </w:r>
    </w:p>
    <w:p>
      <w:pPr>
        <w:numPr>
          <w:ilvl w:val="0"/>
          <w:numId w:val="1004"/>
        </w:numPr>
        <w:pStyle w:val="Compact"/>
      </w:pPr>
      <w:r>
        <w:t xml:space="preserve">Risk Assessment and Mitigation</w:t>
      </w:r>
    </w:p>
    <w:p>
      <w:pPr>
        <w:numPr>
          <w:ilvl w:val="0"/>
          <w:numId w:val="1004"/>
        </w:numPr>
        <w:pStyle w:val="Compact"/>
      </w:pPr>
      <w:r>
        <w:t xml:space="preserve">Team Leadership and Motivation (with experience in Rome's multicultural environments)</w:t>
      </w:r>
    </w:p>
    <w:p>
      <w:pPr>
        <w:numPr>
          <w:ilvl w:val="0"/>
          <w:numId w:val="1004"/>
        </w:numPr>
        <w:pStyle w:val="Compact"/>
      </w:pPr>
      <w:r>
        <w:t xml:space="preserve">Budgeting and Cost Control (specifically for Italian markets)</w:t>
      </w:r>
    </w:p>
    <w:bookmarkEnd w:id="27"/>
    <w:bookmarkStart w:id="28"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PMI, 2017</w:t>
      </w:r>
    </w:p>
    <w:p>
      <w:pPr>
        <w:numPr>
          <w:ilvl w:val="0"/>
          <w:numId w:val="1005"/>
        </w:numPr>
        <w:pStyle w:val="Compact"/>
      </w:pPr>
      <w:r>
        <w:rPr>
          <w:bCs/>
          <w:b/>
        </w:rPr>
        <w:t xml:space="preserve">Scrum Master (CSM)</w:t>
      </w:r>
      <w:r>
        <w:t xml:space="preserve"> </w:t>
      </w:r>
      <w:r>
        <w:t xml:space="preserve">– Scrum Alliance, 2019</w:t>
      </w:r>
    </w:p>
    <w:p>
      <w:pPr>
        <w:numPr>
          <w:ilvl w:val="0"/>
          <w:numId w:val="1005"/>
        </w:numPr>
        <w:pStyle w:val="Compact"/>
      </w:pPr>
      <w:r>
        <w:rPr>
          <w:bCs/>
          <w:b/>
        </w:rPr>
        <w:t xml:space="preserve">P6 Primavera Project Planner</w:t>
      </w:r>
      <w:r>
        <w:t xml:space="preserve"> </w:t>
      </w:r>
      <w:r>
        <w:t xml:space="preserve">– Oracle, 2015</w:t>
      </w:r>
    </w:p>
    <w:p>
      <w:pPr>
        <w:numPr>
          <w:ilvl w:val="0"/>
          <w:numId w:val="1005"/>
        </w:numPr>
        <w:pStyle w:val="Compact"/>
      </w:pPr>
      <w:r>
        <w:rPr>
          <w:bCs/>
          <w:b/>
        </w:rPr>
        <w:t xml:space="preserve">Italian Law for Project Managers</w:t>
      </w:r>
      <w:r>
        <w:t xml:space="preserve"> </w:t>
      </w:r>
      <w:r>
        <w:t xml:space="preserve">– University of Rome, 2016</w:t>
      </w:r>
    </w:p>
    <w:bookmarkEnd w:id="28"/>
    <w:bookmarkStart w:id="29"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 – TOEFL iBT 105)</w:t>
      </w:r>
    </w:p>
    <w:p>
      <w:pPr>
        <w:numPr>
          <w:ilvl w:val="0"/>
          <w:numId w:val="1006"/>
        </w:numPr>
        <w:pStyle w:val="Compact"/>
      </w:pPr>
      <w:r>
        <w:t xml:space="preserve">Spanish (Basic – Conversational)</w:t>
      </w:r>
    </w:p>
    <w:bookmarkEnd w:id="29"/>
    <w:bookmarkStart w:id="30" w:name="professional-affiliations"/>
    <w:p>
      <w:pPr>
        <w:pStyle w:val="Heading2"/>
      </w:pPr>
      <w:r>
        <w:t xml:space="preserve">Professional Affiliations</w:t>
      </w:r>
    </w:p>
    <w:p>
      <w:pPr>
        <w:numPr>
          <w:ilvl w:val="0"/>
          <w:numId w:val="1007"/>
        </w:numPr>
        <w:pStyle w:val="Compact"/>
      </w:pPr>
      <w:r>
        <w:t xml:space="preserve">Member, Italian Association of Project Managers (AIPM), 2015–Present</w:t>
      </w:r>
    </w:p>
    <w:p>
      <w:pPr>
        <w:numPr>
          <w:ilvl w:val="0"/>
          <w:numId w:val="1007"/>
        </w:numPr>
        <w:pStyle w:val="Compact"/>
      </w:pPr>
      <w:r>
        <w:t xml:space="preserve">Volunteer, Rome Chamber of Commerce – Project Management Workshops, 2019–2021</w:t>
      </w:r>
    </w:p>
    <w:p>
      <w:pPr>
        <w:numPr>
          <w:ilvl w:val="0"/>
          <w:numId w:val="1007"/>
        </w:numPr>
        <w:pStyle w:val="Compact"/>
      </w:pPr>
      <w:r>
        <w:t xml:space="preserve">Speaker at "Project Management in the Digital Age" Conference, Rome, Italy (2020)</w:t>
      </w:r>
    </w:p>
    <w:bookmarkEnd w:id="30"/>
    <w:bookmarkStart w:id="31" w:name="additional-information"/>
    <w:p>
      <w:pPr>
        <w:pStyle w:val="Heading2"/>
      </w:pPr>
      <w:r>
        <w:t xml:space="preserve">Additional Information</w:t>
      </w:r>
    </w:p>
    <w:p>
      <w:pPr>
        <w:pStyle w:val="FirstParagraph"/>
      </w:pPr>
      <w:r>
        <w:rPr>
          <w:bCs/>
          <w:b/>
        </w:rPr>
        <w:t xml:space="preserve">Projects in Italy Rome:</w:t>
      </w:r>
      <w:r>
        <w:t xml:space="preserve"> </w:t>
      </w:r>
      <w:r>
        <w:t xml:space="preserve">Spearheaded the redevelopment of the EUR district's smart grid system, integrating IoT technologies to improve energy efficiency. Managed a team of 15 engineers and technicians in Rome to complete the project within 18 months, aligning with EU sustainability goals.</w:t>
      </w:r>
    </w:p>
    <w:p>
      <w:pPr>
        <w:pStyle w:val="BodyText"/>
      </w:pPr>
      <w:r>
        <w:rPr>
          <w:bCs/>
          <w:b/>
        </w:rPr>
        <w:t xml:space="preserve">Community Engagement:</w:t>
      </w:r>
      <w:r>
        <w:t xml:space="preserve"> </w:t>
      </w:r>
      <w:r>
        <w:t xml:space="preserve">Actively involved in mentoring young professionals through the "Rome Young Leaders" initiative, focusing on project management best practices tailored for Italian startups and SMEs.</w:t>
      </w:r>
    </w:p>
    <w:bookmarkEnd w:id="31"/>
    <w:p>
      <w:pPr>
        <w:pStyle w:val="BodyText"/>
      </w:pPr>
      <w:r>
        <w:t xml:space="preserve">This resume is tailored for a Project Manager seeking opportunities in Italy Rome, emphasizing local expertise, cultural adaptability, and a track record of successful project delivery.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Italy Rome</dc:title>
  <dc:creator/>
  <dc:language>en</dc:language>
  <cp:keywords/>
  <dcterms:created xsi:type="dcterms:W3CDTF">2026-07-19T22:16:37Z</dcterms:created>
  <dcterms:modified xsi:type="dcterms:W3CDTF">2026-07-19T22:16:37Z</dcterms:modified>
</cp:coreProperties>
</file>

<file path=docProps/custom.xml><?xml version="1.0" encoding="utf-8"?>
<Properties xmlns="http://schemas.openxmlformats.org/officeDocument/2006/custom-properties" xmlns:vt="http://schemas.openxmlformats.org/officeDocument/2006/docPropsVTypes"/>
</file>