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Project</w:t>
      </w:r>
      <w:r>
        <w:t xml:space="preserve"> </w:t>
      </w:r>
      <w:r>
        <w:t xml:space="preserve">Manager</w:t>
      </w:r>
      <w:r>
        <w:t xml:space="preserve"> </w:t>
      </w:r>
      <w:r>
        <w:t xml:space="preserve">in</w:t>
      </w:r>
      <w:r>
        <w:t xml:space="preserve"> </w:t>
      </w:r>
      <w:r>
        <w:t xml:space="preserve">Japan</w:t>
      </w:r>
      <w:r>
        <w:t xml:space="preserve"> </w:t>
      </w:r>
      <w:r>
        <w:t xml:space="preserve">Kyoto</w:t>
      </w:r>
    </w:p>
    <w:bookmarkStart w:id="33" w:name="resume-project-manager-in-japan-kyoto"/>
    <w:p>
      <w:pPr>
        <w:pStyle w:val="Heading1"/>
      </w:pPr>
      <w:r>
        <w:rPr>
          <w:bCs/>
          <w:b/>
        </w:rPr>
        <w:t xml:space="preserve">Resume: Project Manager in Japan Kyoto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w:t>
      </w:r>
    </w:p>
    <w:p>
      <w:pPr>
        <w:pStyle w:val="BodyText"/>
      </w:pPr>
      <w:r>
        <w:rPr>
          <w:bCs/>
          <w:b/>
        </w:rPr>
        <w:t xml:space="preserve">Location:</w:t>
      </w:r>
      <w:r>
        <w:t xml:space="preserve"> </w:t>
      </w:r>
      <w:r>
        <w:t xml:space="preserve">Kyoto, Japan</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in delivering complex projects across diverse industries. Specializing in cross-cultural collaboration, I have successfully managed initiatives in Japan Kyoto, leveraging my deep understanding of local business practices and global project management methodologies. My expertise includes strategic planning, stakeholder engagement, risk mitigation, and team leadership. With a focus on innovation and efficiency, I am committed to driving projects to completion while aligning with the unique requirements of Japan Kyoto's dynamic market.</w:t>
      </w:r>
    </w:p>
    <w:bookmarkEnd w:id="21"/>
    <w:bookmarkStart w:id="25" w:name="professional-experience"/>
    <w:p>
      <w:pPr>
        <w:pStyle w:val="Heading2"/>
      </w:pPr>
      <w:r>
        <w:t xml:space="preserve">Professional Experience</w:t>
      </w:r>
    </w:p>
    <w:bookmarkStart w:id="22" w:name="senior-project-manager"/>
    <w:p>
      <w:pPr>
        <w:pStyle w:val="Heading3"/>
      </w:pPr>
      <w:r>
        <w:rPr>
          <w:bCs/>
          <w:b/>
        </w:rPr>
        <w:t xml:space="preserve">Senior Project Manager</w:t>
      </w:r>
    </w:p>
    <w:p>
      <w:pPr>
        <w:pStyle w:val="FirstParagraph"/>
      </w:pPr>
      <w:r>
        <w:rPr>
          <w:iCs/>
          <w:i/>
        </w:rPr>
        <w:t xml:space="preserve">Kyoto Tech Solutions Co., Ltd. | Kyoto, Japan</w:t>
      </w:r>
    </w:p>
    <w:p>
      <w:pPr>
        <w:numPr>
          <w:ilvl w:val="0"/>
          <w:numId w:val="1001"/>
        </w:numPr>
        <w:pStyle w:val="Compact"/>
      </w:pPr>
      <w:r>
        <w:t xml:space="preserve">Managed a $5M infrastructure development project for a leading tech firm in Kyoto, ensuring timely delivery and adherence to budget constraints.</w:t>
      </w:r>
    </w:p>
    <w:p>
      <w:pPr>
        <w:numPr>
          <w:ilvl w:val="0"/>
          <w:numId w:val="1001"/>
        </w:numPr>
        <w:pStyle w:val="Compact"/>
      </w:pPr>
      <w:r>
        <w:t xml:space="preserve">Collaborated with local government agencies and Japanese stakeholders to align project objectives with regional regulations and cultural expectations.</w:t>
      </w:r>
    </w:p>
    <w:p>
      <w:pPr>
        <w:numPr>
          <w:ilvl w:val="0"/>
          <w:numId w:val="1001"/>
        </w:numPr>
        <w:pStyle w:val="Compact"/>
      </w:pPr>
      <w:r>
        <w:t xml:space="preserve">Implemented agile methodologies tailored for Japan Kyoto's fast-paced business environment, improving team productivity by 30%.</w:t>
      </w:r>
    </w:p>
    <w:p>
      <w:pPr>
        <w:numPr>
          <w:ilvl w:val="0"/>
          <w:numId w:val="1001"/>
        </w:numPr>
        <w:pStyle w:val="Compact"/>
      </w:pPr>
      <w:r>
        <w:t xml:space="preserve">Led a multidisciplinary team of 25+ professionals, fostering a culture of innovation and accountability in a multicultural setting.</w:t>
      </w:r>
    </w:p>
    <w:bookmarkEnd w:id="22"/>
    <w:bookmarkStart w:id="23" w:name="project-manager"/>
    <w:p>
      <w:pPr>
        <w:pStyle w:val="Heading3"/>
      </w:pPr>
      <w:r>
        <w:rPr>
          <w:bCs/>
          <w:b/>
        </w:rPr>
        <w:t xml:space="preserve">Project Manager</w:t>
      </w:r>
    </w:p>
    <w:p>
      <w:pPr>
        <w:pStyle w:val="FirstParagraph"/>
      </w:pPr>
      <w:r>
        <w:rPr>
          <w:iCs/>
          <w:i/>
        </w:rPr>
        <w:t xml:space="preserve">Kyoto Sustainable Development Initiatives | Kyoto, Japan</w:t>
      </w:r>
    </w:p>
    <w:p>
      <w:pPr>
        <w:numPr>
          <w:ilvl w:val="0"/>
          <w:numId w:val="1002"/>
        </w:numPr>
        <w:pStyle w:val="Compact"/>
      </w:pPr>
      <w:r>
        <w:t xml:space="preserve">Directed a 12-month sustainability project focused on reducing carbon emissions in Kyoto's urban planning sector, resulting in a 25% reduction in energy consumption.</w:t>
      </w:r>
    </w:p>
    <w:p>
      <w:pPr>
        <w:numPr>
          <w:ilvl w:val="0"/>
          <w:numId w:val="1002"/>
        </w:numPr>
        <w:pStyle w:val="Compact"/>
      </w:pPr>
      <w:r>
        <w:t xml:space="preserve">Conducted workshops with Japanese and international partners to integrate traditional practices with modern technology, ensuring cultural relevance.</w:t>
      </w:r>
    </w:p>
    <w:p>
      <w:pPr>
        <w:numPr>
          <w:ilvl w:val="0"/>
          <w:numId w:val="1002"/>
        </w:numPr>
        <w:pStyle w:val="Compact"/>
      </w:pPr>
      <w:r>
        <w:t xml:space="preserve">Developed risk management frameworks that addressed Japan Kyoto-specific challenges, such as seismic activity and regulatory compliance.</w:t>
      </w:r>
    </w:p>
    <w:p>
      <w:pPr>
        <w:numPr>
          <w:ilvl w:val="0"/>
          <w:numId w:val="1002"/>
        </w:numPr>
        <w:pStyle w:val="Compact"/>
      </w:pPr>
      <w:r>
        <w:t xml:space="preserve">Delivered training programs on project management best practices for local teams, enhancing their ability to execute complex tasks efficiently.</w:t>
      </w:r>
    </w:p>
    <w:bookmarkEnd w:id="23"/>
    <w:bookmarkStart w:id="24" w:name="project-coordinator"/>
    <w:p>
      <w:pPr>
        <w:pStyle w:val="Heading3"/>
      </w:pPr>
      <w:r>
        <w:rPr>
          <w:bCs/>
          <w:b/>
        </w:rPr>
        <w:t xml:space="preserve">Project Coordinator</w:t>
      </w:r>
    </w:p>
    <w:p>
      <w:pPr>
        <w:pStyle w:val="FirstParagraph"/>
      </w:pPr>
      <w:r>
        <w:rPr>
          <w:iCs/>
          <w:i/>
        </w:rPr>
        <w:t xml:space="preserve">Kyoto International Business Hub | Kyoto, Japan</w:t>
      </w:r>
    </w:p>
    <w:p>
      <w:pPr>
        <w:numPr>
          <w:ilvl w:val="0"/>
          <w:numId w:val="1003"/>
        </w:numPr>
        <w:pStyle w:val="Compact"/>
      </w:pPr>
      <w:r>
        <w:t xml:space="preserve">Supported the launch of a global innovation hub in Kyoto, coordinating with over 50+ international startups and local enterprises.</w:t>
      </w:r>
    </w:p>
    <w:p>
      <w:pPr>
        <w:numPr>
          <w:ilvl w:val="0"/>
          <w:numId w:val="1003"/>
        </w:numPr>
        <w:pStyle w:val="Compact"/>
      </w:pPr>
      <w:r>
        <w:t xml:space="preserve">Streamlined communication between Japanese partners and overseas stakeholders to ensure seamless project execution.</w:t>
      </w:r>
    </w:p>
    <w:p>
      <w:pPr>
        <w:numPr>
          <w:ilvl w:val="0"/>
          <w:numId w:val="1003"/>
        </w:numPr>
        <w:pStyle w:val="Compact"/>
      </w:pPr>
      <w:r>
        <w:t xml:space="preserve">Monitored project timelines and budgets using advanced tools, achieving a 95% on-time delivery rate for all initiatives.</w:t>
      </w:r>
    </w:p>
    <w:p>
      <w:pPr>
        <w:numPr>
          <w:ilvl w:val="0"/>
          <w:numId w:val="1003"/>
        </w:numPr>
        <w:pStyle w:val="Compact"/>
      </w:pPr>
      <w:r>
        <w:t xml:space="preserve">Contributed to the development of a strategic roadmap for Kyoto's digital transformation, aligning with national goals for technology-driven growth.</w:t>
      </w:r>
    </w:p>
    <w:bookmarkEnd w:id="24"/>
    <w:bookmarkEnd w:id="25"/>
    <w:bookmarkStart w:id="28" w:name="education"/>
    <w:p>
      <w:pPr>
        <w:pStyle w:val="Heading2"/>
      </w:pPr>
      <w:r>
        <w:t xml:space="preserve">Education</w:t>
      </w:r>
    </w:p>
    <w:bookmarkStart w:id="26" w:name="mba-in-international-business"/>
    <w:p>
      <w:pPr>
        <w:pStyle w:val="Heading3"/>
      </w:pPr>
      <w:r>
        <w:rPr>
          <w:bCs/>
          <w:b/>
        </w:rPr>
        <w:t xml:space="preserve">MBA in International Business</w:t>
      </w:r>
    </w:p>
    <w:p>
      <w:pPr>
        <w:pStyle w:val="FirstParagraph"/>
      </w:pPr>
      <w:r>
        <w:rPr>
          <w:iCs/>
          <w:i/>
        </w:rPr>
        <w:t xml:space="preserve">Osaka University, Japan | Graduated: [Year]</w:t>
      </w:r>
    </w:p>
    <w:p>
      <w:pPr>
        <w:pStyle w:val="BodyText"/>
      </w:pPr>
      <w:r>
        <w:t xml:space="preserve">Focus areas: Global project management, cross-cultural leadership, and sustainable business practices.</w:t>
      </w:r>
    </w:p>
    <w:bookmarkEnd w:id="26"/>
    <w:bookmarkStart w:id="27" w:name="bachelor-of-science-in-engineering"/>
    <w:p>
      <w:pPr>
        <w:pStyle w:val="Heading3"/>
      </w:pPr>
      <w:r>
        <w:rPr>
          <w:bCs/>
          <w:b/>
        </w:rPr>
        <w:t xml:space="preserve">Bachelor of Science in Engineering</w:t>
      </w:r>
    </w:p>
    <w:p>
      <w:pPr>
        <w:pStyle w:val="FirstParagraph"/>
      </w:pPr>
      <w:r>
        <w:rPr>
          <w:iCs/>
          <w:i/>
        </w:rPr>
        <w:t xml:space="preserve">Kyoto Institute of Technology | Graduated: [Year]</w:t>
      </w:r>
    </w:p>
    <w:p>
      <w:pPr>
        <w:pStyle w:val="BodyText"/>
      </w:pPr>
      <w:r>
        <w:t xml:space="preserve">Specialized in systems engineering with a minor in Japanese business culture.</w:t>
      </w:r>
    </w:p>
    <w:bookmarkEnd w:id="27"/>
    <w:bookmarkEnd w:id="28"/>
    <w:bookmarkStart w:id="29" w:name="skills"/>
    <w:p>
      <w:pPr>
        <w:pStyle w:val="Heading2"/>
      </w:pPr>
      <w:r>
        <w:t xml:space="preserve">Skills</w:t>
      </w:r>
    </w:p>
    <w:p>
      <w:pPr>
        <w:numPr>
          <w:ilvl w:val="0"/>
          <w:numId w:val="1004"/>
        </w:numPr>
        <w:pStyle w:val="Compact"/>
      </w:pPr>
      <w:r>
        <w:rPr>
          <w:bCs/>
          <w:b/>
        </w:rPr>
        <w:t xml:space="preserve">Project Management:</w:t>
      </w:r>
      <w:r>
        <w:t xml:space="preserve"> </w:t>
      </w:r>
      <w:r>
        <w:t xml:space="preserve">PMP-certified, PRINCE2, Scrum Master</w:t>
      </w:r>
    </w:p>
    <w:p>
      <w:pPr>
        <w:numPr>
          <w:ilvl w:val="0"/>
          <w:numId w:val="1004"/>
        </w:numPr>
        <w:pStyle w:val="Compact"/>
      </w:pPr>
      <w:r>
        <w:rPr>
          <w:bCs/>
          <w:b/>
        </w:rPr>
        <w:t xml:space="preserve">Languages:</w:t>
      </w:r>
      <w:r>
        <w:t xml:space="preserve"> </w:t>
      </w:r>
      <w:r>
        <w:t xml:space="preserve">Fluent in English and Japanese (N1 level)</w:t>
      </w:r>
    </w:p>
    <w:p>
      <w:pPr>
        <w:numPr>
          <w:ilvl w:val="0"/>
          <w:numId w:val="1004"/>
        </w:numPr>
        <w:pStyle w:val="Compact"/>
      </w:pPr>
      <w:r>
        <w:rPr>
          <w:bCs/>
          <w:b/>
        </w:rPr>
        <w:t xml:space="preserve">Cultural Competency:</w:t>
      </w:r>
      <w:r>
        <w:t xml:space="preserve"> </w:t>
      </w:r>
      <w:r>
        <w:t xml:space="preserve">Deep understanding of Japan Kyoto's business etiquette, negotiation styles, and regulatory environment.</w:t>
      </w:r>
    </w:p>
    <w:p>
      <w:pPr>
        <w:numPr>
          <w:ilvl w:val="0"/>
          <w:numId w:val="1004"/>
        </w:numPr>
        <w:pStyle w:val="Compact"/>
      </w:pPr>
      <w:r>
        <w:rPr>
          <w:bCs/>
          <w:b/>
        </w:rPr>
        <w:t xml:space="preserve">Tools:</w:t>
      </w:r>
      <w:r>
        <w:t xml:space="preserve"> </w:t>
      </w:r>
      <w:r>
        <w:t xml:space="preserve">Microsoft Project, Jira, Trello, SAP</w:t>
      </w:r>
    </w:p>
    <w:p>
      <w:pPr>
        <w:numPr>
          <w:ilvl w:val="0"/>
          <w:numId w:val="1004"/>
        </w:numPr>
        <w:pStyle w:val="Compact"/>
      </w:pPr>
      <w:r>
        <w:rPr>
          <w:bCs/>
          <w:b/>
        </w:rPr>
        <w:t xml:space="preserve">Sector Expertise:</w:t>
      </w:r>
      <w:r>
        <w:t xml:space="preserve"> </w:t>
      </w:r>
      <w:r>
        <w:t xml:space="preserve">Technology, infrastructure development, sustainability initiatives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Project Management Professional (PMP) Certification</w:t>
      </w:r>
      <w:r>
        <w:t xml:space="preserve"> </w:t>
      </w:r>
      <w:r>
        <w:t xml:space="preserve">- PMI | [Year]</w:t>
      </w:r>
    </w:p>
    <w:p>
      <w:pPr>
        <w:numPr>
          <w:ilvl w:val="0"/>
          <w:numId w:val="1005"/>
        </w:numPr>
        <w:pStyle w:val="Compact"/>
      </w:pPr>
      <w:r>
        <w:rPr>
          <w:bCs/>
          <w:b/>
        </w:rPr>
        <w:t xml:space="preserve">Scrum Master Certification</w:t>
      </w:r>
      <w:r>
        <w:t xml:space="preserve"> </w:t>
      </w:r>
      <w:r>
        <w:t xml:space="preserve">- Scrum Alliance | [Year]</w:t>
      </w:r>
    </w:p>
    <w:p>
      <w:pPr>
        <w:numPr>
          <w:ilvl w:val="0"/>
          <w:numId w:val="1005"/>
        </w:numPr>
        <w:pStyle w:val="Compact"/>
      </w:pPr>
      <w:r>
        <w:rPr>
          <w:bCs/>
          <w:b/>
        </w:rPr>
        <w:t xml:space="preserve">Japanese Language Proficiency Test (N1)</w:t>
      </w:r>
      <w:r>
        <w:t xml:space="preserve"> </w:t>
      </w:r>
      <w:r>
        <w:t xml:space="preserve">- Japan Foundation | [Year]</w:t>
      </w:r>
    </w:p>
    <w:p>
      <w:pPr>
        <w:numPr>
          <w:ilvl w:val="0"/>
          <w:numId w:val="1005"/>
        </w:numPr>
        <w:pStyle w:val="Compact"/>
      </w:pPr>
      <w:r>
        <w:rPr>
          <w:bCs/>
          <w:b/>
        </w:rPr>
        <w:t xml:space="preserve">Cross-Cultural Leadership Workshop</w:t>
      </w:r>
      <w:r>
        <w:t xml:space="preserve"> </w:t>
      </w:r>
      <w:r>
        <w:t xml:space="preserve">- Kyoto University | [Year]</w:t>
      </w:r>
    </w:p>
    <w:bookmarkEnd w:id="30"/>
    <w:bookmarkStart w:id="31" w:name="professional-affiliations"/>
    <w:p>
      <w:pPr>
        <w:pStyle w:val="Heading2"/>
      </w:pPr>
      <w:r>
        <w:t xml:space="preserve">Professional Affiliations</w:t>
      </w:r>
    </w:p>
    <w:p>
      <w:pPr>
        <w:numPr>
          <w:ilvl w:val="0"/>
          <w:numId w:val="1006"/>
        </w:numPr>
        <w:pStyle w:val="Compact"/>
      </w:pPr>
      <w:r>
        <w:t xml:space="preserve">Member, Japan Project Management Association (JPMA)</w:t>
      </w:r>
    </w:p>
    <w:p>
      <w:pPr>
        <w:numPr>
          <w:ilvl w:val="0"/>
          <w:numId w:val="1006"/>
        </w:numPr>
        <w:pStyle w:val="Compact"/>
      </w:pPr>
      <w:r>
        <w:t xml:space="preserve">Volunteer, Kyoto Business Council for Sustainable Development</w:t>
      </w:r>
    </w:p>
    <w:p>
      <w:pPr>
        <w:numPr>
          <w:ilvl w:val="0"/>
          <w:numId w:val="1006"/>
        </w:numPr>
        <w:pStyle w:val="Compact"/>
      </w:pPr>
      <w:r>
        <w:t xml:space="preserve">Speaker at the Kyoto International Business Forum 2023</w:t>
      </w:r>
    </w:p>
    <w:bookmarkEnd w:id="31"/>
    <w:bookmarkStart w:id="32" w:name="references"/>
    <w:p>
      <w:pPr>
        <w:pStyle w:val="Heading2"/>
      </w:pPr>
      <w:r>
        <w:t xml:space="preserve">References</w:t>
      </w:r>
    </w:p>
    <w:p>
      <w:pPr>
        <w:pStyle w:val="FirstParagraph"/>
      </w:pPr>
      <w:r>
        <w:t xml:space="preserve">Available upon request. References include former colleagues, clients, and partners in Japan Kyoto.</w:t>
      </w:r>
    </w:p>
    <w:bookmarkEnd w:id="32"/>
    <w:p>
      <w:pPr>
        <w:pStyle w:val="BodyText"/>
      </w:pPr>
      <w:r>
        <w:rPr>
          <w:bCs/>
          <w:b/>
        </w:rPr>
        <w:t xml:space="preserve">Keywords:</w:t>
      </w:r>
      <w:r>
        <w:t xml:space="preserve"> </w:t>
      </w:r>
      <w:r>
        <w:t xml:space="preserve">Resume, Project Manager, Japan Kyoto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Project Manager in Japan Kyoto</dc:title>
  <dc:creator/>
  <dc:language>en</dc:language>
  <cp:keywords/>
  <dcterms:created xsi:type="dcterms:W3CDTF">2026-07-23T08:46:14Z</dcterms:created>
  <dcterms:modified xsi:type="dcterms:W3CDTF">2026-07-23T08:46:14Z</dcterms:modified>
</cp:coreProperties>
</file>

<file path=docProps/custom.xml><?xml version="1.0" encoding="utf-8"?>
<Properties xmlns="http://schemas.openxmlformats.org/officeDocument/2006/custom-properties" xmlns:vt="http://schemas.openxmlformats.org/officeDocument/2006/docPropsVTypes"/>
</file>