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Philippines</w:t>
      </w:r>
      <w:r>
        <w:t xml:space="preserve"> </w:t>
      </w:r>
      <w:r>
        <w:t xml:space="preserve">Manila</w:t>
      </w:r>
    </w:p>
    <w:bookmarkStart w:id="34" w:name="resume"/>
    <w:p>
      <w:pPr>
        <w:pStyle w:val="Heading1"/>
      </w:pPr>
      <w:r>
        <w:t xml:space="preserve">Resume</w:t>
      </w:r>
    </w:p>
    <w:bookmarkStart w:id="21" w:name="personal-info"/>
    <w:bookmarkStart w:id="20" w:name="juan-dela-cruz"/>
    <w:p>
      <w:pPr>
        <w:pStyle w:val="Heading2"/>
      </w:pPr>
      <w:r>
        <w:t xml:space="preserve">Juan Dela Cruz</w:t>
      </w:r>
    </w:p>
    <w:p>
      <w:pPr>
        <w:pStyle w:val="FirstParagraph"/>
      </w:pPr>
      <w:r>
        <w:rPr>
          <w:bCs/>
          <w:b/>
        </w:rPr>
        <w:t xml:space="preserve">Project Manager | Philippines Manila</w:t>
      </w:r>
    </w:p>
    <w:p>
      <w:pPr>
        <w:pStyle w:val="BodyText"/>
      </w:pPr>
      <w:r>
        <w:t xml:space="preserve">Address: 123 Malate Street, Manila, Philippines</w:t>
      </w:r>
      <w:r>
        <w:br/>
      </w:r>
      <w:r>
        <w:t xml:space="preserve">Phone: +63 912-345-6789</w:t>
      </w:r>
      <w:r>
        <w:br/>
      </w:r>
      <w:r>
        <w:t xml:space="preserve">Email: juan.dela.cruz@example.com</w:t>
      </w:r>
    </w:p>
    <w:bookmarkEnd w:id="20"/>
    <w:bookmarkEnd w:id="21"/>
    <w:bookmarkStart w:id="22" w:name="professional-summary"/>
    <w:p>
      <w:pPr>
        <w:pStyle w:val="Heading2"/>
      </w:pPr>
      <w:r>
        <w:t xml:space="preserve">Professional Summary</w:t>
      </w:r>
    </w:p>
    <w:p>
      <w:pPr>
        <w:pStyle w:val="FirstParagraph"/>
      </w:pPr>
      <w:r>
        <w:t xml:space="preserve">A highly motivated and results-driven Project Manager with over 8 years of experience in delivering complex projects across diverse industries in the Philippines, particularly in Manila. Proven expertise in managing timelines, budgets, and cross-functional teams to ensure successful project outcomes. Passionate about leveraging local knowledge and global best practices to drive innovation and efficiency. Committed to contributing to the growth of organizations in the Philippines Manila by aligning project objectives with strategic business goals.</w:t>
      </w:r>
    </w:p>
    <w:bookmarkEnd w:id="22"/>
    <w:bookmarkStart w:id="26" w:name="professional-experience"/>
    <w:p>
      <w:pPr>
        <w:pStyle w:val="Heading2"/>
      </w:pPr>
      <w:r>
        <w:t xml:space="preserve">Professional Experience</w:t>
      </w:r>
    </w:p>
    <w:bookmarkStart w:id="23" w:name="senior-project-manager"/>
    <w:p>
      <w:pPr>
        <w:pStyle w:val="Heading3"/>
      </w:pPr>
      <w:r>
        <w:t xml:space="preserve">Senior Project Manager</w:t>
      </w:r>
    </w:p>
    <w:p>
      <w:pPr>
        <w:pStyle w:val="FirstParagraph"/>
      </w:pPr>
      <w:r>
        <w:rPr>
          <w:bCs/>
          <w:b/>
        </w:rPr>
        <w:t xml:space="preserve">ABC Tech Solutions, Inc. | Manila, Philippines</w:t>
      </w:r>
    </w:p>
    <w:p>
      <w:pPr>
        <w:pStyle w:val="BodyText"/>
      </w:pPr>
      <w:r>
        <w:rPr>
          <w:iCs/>
          <w:i/>
        </w:rPr>
        <w:t xml:space="preserve">January 2019 – Present</w:t>
      </w:r>
    </w:p>
    <w:p>
      <w:pPr>
        <w:numPr>
          <w:ilvl w:val="0"/>
          <w:numId w:val="1001"/>
        </w:numPr>
        <w:pStyle w:val="Compact"/>
      </w:pPr>
      <w:r>
        <w:t xml:space="preserve">Lead the successful delivery of 50+ IT infrastructure projects across government and private sectors in the Philippines Manila region, achieving a 95% client satisfaction rate.</w:t>
      </w:r>
    </w:p>
    <w:p>
      <w:pPr>
        <w:numPr>
          <w:ilvl w:val="0"/>
          <w:numId w:val="1001"/>
        </w:numPr>
        <w:pStyle w:val="Compact"/>
      </w:pPr>
      <w:r>
        <w:t xml:space="preserve">Spearheaded the implementation of a cloud-based data management system for a major telecommunications company in Manila, reducing operational costs by 30% within 6 months.</w:t>
      </w:r>
    </w:p>
    <w:p>
      <w:pPr>
        <w:numPr>
          <w:ilvl w:val="0"/>
          <w:numId w:val="1001"/>
        </w:numPr>
        <w:pStyle w:val="Compact"/>
      </w:pPr>
      <w:r>
        <w:t xml:space="preserve">Managed a team of 15 project coordinators and stakeholders, ensuring seamless communication between technical teams and end-users in the Philippines Manila.</w:t>
      </w:r>
    </w:p>
    <w:p>
      <w:pPr>
        <w:numPr>
          <w:ilvl w:val="0"/>
          <w:numId w:val="1001"/>
        </w:numPr>
        <w:pStyle w:val="Compact"/>
      </w:pPr>
      <w:r>
        <w:t xml:space="preserve">Developed risk management frameworks tailored to local regulatory requirements, minimizing project delays by 25%.</w:t>
      </w:r>
    </w:p>
    <w:bookmarkEnd w:id="23"/>
    <w:bookmarkStart w:id="24" w:name="project-coordinator"/>
    <w:p>
      <w:pPr>
        <w:pStyle w:val="Heading3"/>
      </w:pPr>
      <w:r>
        <w:t xml:space="preserve">Project Coordinator</w:t>
      </w:r>
    </w:p>
    <w:p>
      <w:pPr>
        <w:pStyle w:val="FirstParagraph"/>
      </w:pPr>
      <w:r>
        <w:rPr>
          <w:bCs/>
          <w:b/>
        </w:rPr>
        <w:t xml:space="preserve">XYZ Construction Group | Manila, Philippines</w:t>
      </w:r>
    </w:p>
    <w:p>
      <w:pPr>
        <w:pStyle w:val="BodyText"/>
      </w:pPr>
      <w:r>
        <w:rPr>
          <w:iCs/>
          <w:i/>
        </w:rPr>
        <w:t xml:space="preserve">June 2015 – December 2018</w:t>
      </w:r>
    </w:p>
    <w:p>
      <w:pPr>
        <w:numPr>
          <w:ilvl w:val="0"/>
          <w:numId w:val="1002"/>
        </w:numPr>
        <w:pStyle w:val="Compact"/>
      </w:pPr>
      <w:r>
        <w:t xml:space="preserve">Covered the planning and execution of urban development projects in key districts of Manila, including residential and commercial complexes.</w:t>
      </w:r>
    </w:p>
    <w:p>
      <w:pPr>
        <w:numPr>
          <w:ilvl w:val="0"/>
          <w:numId w:val="1002"/>
        </w:numPr>
        <w:pStyle w:val="Compact"/>
      </w:pPr>
      <w:r>
        <w:t xml:space="preserve">Coordinated with local authorities to ensure compliance with Philippines Manila construction codes and environmental regulations.</w:t>
      </w:r>
    </w:p>
    <w:p>
      <w:pPr>
        <w:numPr>
          <w:ilvl w:val="0"/>
          <w:numId w:val="1002"/>
        </w:numPr>
        <w:pStyle w:val="Compact"/>
      </w:pPr>
      <w:r>
        <w:t xml:space="preserve">Implemented agile project management methodologies, improving team productivity by 20% across multiple concurrent projects.</w:t>
      </w:r>
    </w:p>
    <w:p>
      <w:pPr>
        <w:numPr>
          <w:ilvl w:val="0"/>
          <w:numId w:val="1002"/>
        </w:numPr>
        <w:pStyle w:val="Compact"/>
      </w:pPr>
      <w:r>
        <w:t xml:space="preserve">Delivered a high-rise residential building in 18 months, exceeding the client’s expectations for quality and budget adherence.</w:t>
      </w:r>
    </w:p>
    <w:bookmarkEnd w:id="24"/>
    <w:bookmarkStart w:id="25" w:name="junior-project-manager"/>
    <w:p>
      <w:pPr>
        <w:pStyle w:val="Heading3"/>
      </w:pPr>
      <w:r>
        <w:t xml:space="preserve">Junior Project Manager</w:t>
      </w:r>
    </w:p>
    <w:p>
      <w:pPr>
        <w:pStyle w:val="FirstParagraph"/>
      </w:pPr>
      <w:r>
        <w:rPr>
          <w:bCs/>
          <w:b/>
        </w:rPr>
        <w:t xml:space="preserve">PQR Logistics Solutions | Manila, Philippines</w:t>
      </w:r>
    </w:p>
    <w:p>
      <w:pPr>
        <w:pStyle w:val="BodyText"/>
      </w:pPr>
      <w:r>
        <w:rPr>
          <w:iCs/>
          <w:i/>
        </w:rPr>
        <w:t xml:space="preserve">July 2012 – May 2015</w:t>
      </w:r>
    </w:p>
    <w:p>
      <w:pPr>
        <w:numPr>
          <w:ilvl w:val="0"/>
          <w:numId w:val="1003"/>
        </w:numPr>
        <w:pStyle w:val="Compact"/>
      </w:pPr>
      <w:r>
        <w:t xml:space="preserve">Supported the deployment of supply chain optimization initiatives for major e-commerce clients in the Philippines Manila region.</w:t>
      </w:r>
    </w:p>
    <w:p>
      <w:pPr>
        <w:numPr>
          <w:ilvl w:val="0"/>
          <w:numId w:val="1003"/>
        </w:numPr>
        <w:pStyle w:val="Compact"/>
      </w:pPr>
      <w:r>
        <w:t xml:space="preserve">Streamlined inventory management processes, reducing lead times by 15% for clients in Metro Manila.</w:t>
      </w:r>
    </w:p>
    <w:p>
      <w:pPr>
        <w:numPr>
          <w:ilvl w:val="0"/>
          <w:numId w:val="1003"/>
        </w:numPr>
        <w:pStyle w:val="Compact"/>
      </w:pPr>
      <w:r>
        <w:t xml:space="preserve">Collaborated with cross-functional teams to design and launch a mobile tracking platform, enhancing transparency for logistics operations.</w:t>
      </w:r>
    </w:p>
    <w:p>
      <w:pPr>
        <w:numPr>
          <w:ilvl w:val="0"/>
          <w:numId w:val="1003"/>
        </w:numPr>
        <w:pStyle w:val="Compact"/>
      </w:pPr>
      <w:r>
        <w:t xml:space="preserve">Gained hands-on experience in budgeting, resource allocation, and stakeholder engagement within the Philippines’ dynamic business environment.</w:t>
      </w:r>
    </w:p>
    <w:bookmarkEnd w:id="25"/>
    <w:bookmarkEnd w:id="26"/>
    <w:bookmarkStart w:id="27" w:name="education"/>
    <w:p>
      <w:pPr>
        <w:pStyle w:val="Heading2"/>
      </w:pPr>
      <w:r>
        <w:t xml:space="preserve">Education</w:t>
      </w:r>
    </w:p>
    <w:p>
      <w:pPr>
        <w:pStyle w:val="FirstParagraph"/>
      </w:pPr>
      <w:r>
        <w:rPr>
          <w:bCs/>
          <w:b/>
        </w:rPr>
        <w:t xml:space="preserve">Bachelor of Science in Information Technology</w:t>
      </w:r>
      <w:r>
        <w:br/>
      </w:r>
      <w:r>
        <w:t xml:space="preserve">De La Salle University | Manila, Philippines</w:t>
      </w:r>
      <w:r>
        <w:br/>
      </w:r>
      <w:r>
        <w:rPr>
          <w:iCs/>
          <w:i/>
        </w:rPr>
        <w:t xml:space="preserve">Graduated: June 2012</w:t>
      </w:r>
    </w:p>
    <w:bookmarkEnd w:id="27"/>
    <w:bookmarkStart w:id="28" w:name="skills"/>
    <w:p>
      <w:pPr>
        <w:pStyle w:val="Heading2"/>
      </w:pPr>
      <w:r>
        <w:t xml:space="preserve">Skills</w:t>
      </w:r>
    </w:p>
    <w:p>
      <w:pPr>
        <w:numPr>
          <w:ilvl w:val="0"/>
          <w:numId w:val="1004"/>
        </w:numPr>
        <w:pStyle w:val="Compact"/>
      </w:pPr>
      <w:r>
        <w:rPr>
          <w:bCs/>
          <w:b/>
        </w:rPr>
        <w:t xml:space="preserve">Project Management Tools:</w:t>
      </w:r>
      <w:r>
        <w:t xml:space="preserve"> </w:t>
      </w:r>
      <w:r>
        <w:t xml:space="preserve">Microsoft Project, JIRA, Asana, Trello</w:t>
      </w:r>
    </w:p>
    <w:p>
      <w:pPr>
        <w:numPr>
          <w:ilvl w:val="0"/>
          <w:numId w:val="1004"/>
        </w:numPr>
        <w:pStyle w:val="Compact"/>
      </w:pPr>
      <w:r>
        <w:rPr>
          <w:bCs/>
          <w:b/>
        </w:rPr>
        <w:t xml:space="preserve">Methodologies:</w:t>
      </w:r>
      <w:r>
        <w:t xml:space="preserve"> </w:t>
      </w:r>
      <w:r>
        <w:t xml:space="preserve">Agile, Scrum, Waterfall, PRINCE2</w:t>
      </w:r>
    </w:p>
    <w:p>
      <w:pPr>
        <w:numPr>
          <w:ilvl w:val="0"/>
          <w:numId w:val="1004"/>
        </w:numPr>
        <w:pStyle w:val="Compact"/>
      </w:pPr>
      <w:r>
        <w:rPr>
          <w:bCs/>
          <w:b/>
        </w:rPr>
        <w:t xml:space="preserve">Languages:</w:t>
      </w:r>
      <w:r>
        <w:t xml:space="preserve"> </w:t>
      </w:r>
      <w:r>
        <w:t xml:space="preserve">English (fluent), Filipino (fluent), Tagalog (proficient)</w:t>
      </w:r>
    </w:p>
    <w:p>
      <w:pPr>
        <w:numPr>
          <w:ilvl w:val="0"/>
          <w:numId w:val="1004"/>
        </w:numPr>
        <w:pStyle w:val="Compact"/>
      </w:pPr>
      <w:r>
        <w:rPr>
          <w:bCs/>
          <w:b/>
        </w:rPr>
        <w:t xml:space="preserve">Technical Skills:</w:t>
      </w:r>
      <w:r>
        <w:t xml:space="preserve"> </w:t>
      </w:r>
      <w:r>
        <w:t xml:space="preserve">Data Analysis, Risk Management, Budgeting, Stakeholder Communication</w:t>
      </w:r>
    </w:p>
    <w:p>
      <w:pPr>
        <w:numPr>
          <w:ilvl w:val="0"/>
          <w:numId w:val="1004"/>
        </w:numPr>
        <w:pStyle w:val="Compact"/>
      </w:pPr>
      <w:r>
        <w:rPr>
          <w:bCs/>
          <w:b/>
        </w:rPr>
        <w:t xml:space="preserve">Certifications:</w:t>
      </w:r>
      <w:r>
        <w:t xml:space="preserve"> </w:t>
      </w:r>
      <w:r>
        <w:t xml:space="preserve">PMP (Project Management Professional), Scrum Master</w:t>
      </w:r>
    </w:p>
    <w:bookmarkEnd w:id="28"/>
    <w:bookmarkStart w:id="29" w:name="certifications"/>
    <w:p>
      <w:pPr>
        <w:pStyle w:val="Heading2"/>
      </w:pPr>
      <w:r>
        <w:t xml:space="preserve">Certifications</w:t>
      </w:r>
    </w:p>
    <w:p>
      <w:pPr>
        <w:numPr>
          <w:ilvl w:val="0"/>
          <w:numId w:val="1005"/>
        </w:numPr>
        <w:pStyle w:val="Compact"/>
      </w:pPr>
      <w:r>
        <w:rPr>
          <w:bCs/>
          <w:b/>
        </w:rPr>
        <w:t xml:space="preserve">Project Management Professional (PMP)</w:t>
      </w:r>
      <w:r>
        <w:t xml:space="preserve"> </w:t>
      </w:r>
      <w:r>
        <w:t xml:space="preserve">– PMI | 2017</w:t>
      </w:r>
    </w:p>
    <w:p>
      <w:pPr>
        <w:numPr>
          <w:ilvl w:val="0"/>
          <w:numId w:val="1005"/>
        </w:numPr>
        <w:pStyle w:val="Compact"/>
      </w:pPr>
      <w:r>
        <w:rPr>
          <w:bCs/>
          <w:b/>
        </w:rPr>
        <w:t xml:space="preserve">Scrum Master Certification (CSM)</w:t>
      </w:r>
      <w:r>
        <w:t xml:space="preserve"> </w:t>
      </w:r>
      <w:r>
        <w:t xml:space="preserve">– Scrum Alliance | 2019</w:t>
      </w:r>
    </w:p>
    <w:p>
      <w:pPr>
        <w:numPr>
          <w:ilvl w:val="0"/>
          <w:numId w:val="1005"/>
        </w:numPr>
        <w:pStyle w:val="Compact"/>
      </w:pPr>
      <w:r>
        <w:rPr>
          <w:bCs/>
          <w:b/>
        </w:rPr>
        <w:t xml:space="preserve">Certified in the Governance of Enterprise IT (CGEIT)</w:t>
      </w:r>
      <w:r>
        <w:t xml:space="preserve"> </w:t>
      </w:r>
      <w:r>
        <w:t xml:space="preserve">– ISACA | 2021</w:t>
      </w:r>
    </w:p>
    <w:bookmarkEnd w:id="29"/>
    <w:bookmarkStart w:id="30" w:name="languages"/>
    <w:p>
      <w:pPr>
        <w:pStyle w:val="Heading2"/>
      </w:pPr>
      <w:r>
        <w:t xml:space="preserve">Languages</w:t>
      </w:r>
    </w:p>
    <w:p>
      <w:pPr>
        <w:pStyle w:val="FirstParagraph"/>
      </w:pPr>
      <w:r>
        <w:t xml:space="preserve">English (fluent), Filipino (fluent), Tagalog (proficient)</w:t>
      </w:r>
    </w:p>
    <w:bookmarkEnd w:id="30"/>
    <w:bookmarkStart w:id="32" w:name="projects"/>
    <w:bookmarkStart w:id="31" w:name="notable-projects"/>
    <w:p>
      <w:pPr>
        <w:pStyle w:val="Heading2"/>
      </w:pPr>
      <w:r>
        <w:t xml:space="preserve">Notable Projects</w:t>
      </w:r>
    </w:p>
    <w:p>
      <w:pPr>
        <w:numPr>
          <w:ilvl w:val="0"/>
          <w:numId w:val="1006"/>
        </w:numPr>
        <w:pStyle w:val="Compact"/>
      </w:pPr>
      <w:r>
        <w:rPr>
          <w:bCs/>
          <w:b/>
        </w:rPr>
        <w:t xml:space="preserve">Philippines Manila Smart City Initiative</w:t>
      </w:r>
      <w:r>
        <w:br/>
      </w:r>
      <w:r>
        <w:t xml:space="preserve">Lead the integration of IoT-based traffic management systems across key intersections in Manila, improving traffic flow by 40%.</w:t>
      </w:r>
    </w:p>
    <w:p>
      <w:pPr>
        <w:numPr>
          <w:ilvl w:val="0"/>
          <w:numId w:val="1006"/>
        </w:numPr>
        <w:pStyle w:val="Compact"/>
      </w:pPr>
      <w:r>
        <w:rPr>
          <w:bCs/>
          <w:b/>
        </w:rPr>
        <w:t xml:space="preserve">E-Health Platform for Rural Clinics</w:t>
      </w:r>
      <w:r>
        <w:br/>
      </w:r>
      <w:r>
        <w:t xml:space="preserve">Managed the development and deployment of a cloud-based healthcare platform serving 50+ rural clinics in the Philippines, enhancing accessibility to medical services.</w:t>
      </w:r>
    </w:p>
    <w:p>
      <w:pPr>
        <w:numPr>
          <w:ilvl w:val="0"/>
          <w:numId w:val="1006"/>
        </w:numPr>
        <w:pStyle w:val="Compact"/>
      </w:pPr>
      <w:r>
        <w:rPr>
          <w:bCs/>
          <w:b/>
        </w:rPr>
        <w:t xml:space="preserve">Renovation of Manila Central Post Office</w:t>
      </w:r>
      <w:r>
        <w:br/>
      </w:r>
      <w:r>
        <w:t xml:space="preserve">Oversaw the renovation of a historic landmark, balancing preservation efforts with modern infrastructure upgrades to meet safety standards.</w:t>
      </w:r>
    </w:p>
    <w:bookmarkEnd w:id="31"/>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 Philippines Manila</dc:title>
  <dc:creator/>
  <dc:language>en</dc:language>
  <cp:keywords/>
  <dcterms:created xsi:type="dcterms:W3CDTF">2026-07-17T17:14:52Z</dcterms:created>
  <dcterms:modified xsi:type="dcterms:W3CDTF">2026-07-17T17:14:52Z</dcterms:modified>
</cp:coreProperties>
</file>

<file path=docProps/custom.xml><?xml version="1.0" encoding="utf-8"?>
<Properties xmlns="http://schemas.openxmlformats.org/officeDocument/2006/custom-properties" xmlns:vt="http://schemas.openxmlformats.org/officeDocument/2006/docPropsVTypes"/>
</file>