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resume"/>
    <w:p>
      <w:pPr>
        <w:pStyle w:val="Heading1"/>
      </w:pPr>
      <w:r>
        <w:t xml:space="preserve">Resume</w:t>
      </w:r>
    </w:p>
    <w:bookmarkStart w:id="20" w:name="ahmed-al-malki"/>
    <w:p>
      <w:pPr>
        <w:pStyle w:val="Heading2"/>
      </w:pPr>
      <w:r>
        <w:t xml:space="preserve">Ahmed Al-Malki</w:t>
      </w:r>
    </w:p>
    <w:p>
      <w:pPr>
        <w:pStyle w:val="FirstParagraph"/>
      </w:pPr>
      <w:r>
        <w:rPr>
          <w:bCs/>
          <w:b/>
        </w:rPr>
        <w:t xml:space="preserve">Project Manager</w:t>
      </w:r>
    </w:p>
    <w:p>
      <w:pPr>
        <w:pStyle w:val="BodyText"/>
      </w:pPr>
      <w:r>
        <w:t xml:space="preserve">Riyadh, Saudi Arabia | +966 55 123 4567 | ahmed.al Malki@email.com</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managing complex projects across diverse industries. Proven expertise in delivering large-scale initiatives in Saudi Arabia Riyadh, with a focus on aligning project objectives with the Kingdom’s Vision 2030 goals. Adept at leading cross-functional teams, optimizing resource allocation, and ensuring timely delivery of projects within budget constraints. Committed to fostering innovation and excellence in every project undertaken in the dynamic environment of Saudi Arabia Riyadh.</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Al-Faisaliah Construction Co., Riyadh, Saudi Arabia</w:t>
      </w:r>
    </w:p>
    <w:p>
      <w:pPr>
        <w:pStyle w:val="BodyText"/>
      </w:pPr>
      <w:r>
        <w:rPr>
          <w:iCs/>
          <w:i/>
        </w:rPr>
        <w:t xml:space="preserve">June 2019 – Present</w:t>
      </w:r>
    </w:p>
    <w:p>
      <w:pPr>
        <w:numPr>
          <w:ilvl w:val="0"/>
          <w:numId w:val="1001"/>
        </w:numPr>
        <w:pStyle w:val="Compact"/>
      </w:pPr>
      <w:r>
        <w:t xml:space="preserve">Managed over 15 high-impact projects in the construction and infrastructure sectors, including commercial complexes and smart city initiatives in Riyadh.</w:t>
      </w:r>
    </w:p>
    <w:p>
      <w:pPr>
        <w:numPr>
          <w:ilvl w:val="0"/>
          <w:numId w:val="1001"/>
        </w:numPr>
        <w:pStyle w:val="Compact"/>
      </w:pPr>
      <w:r>
        <w:t xml:space="preserve">Led a team of 30+ professionals, ensuring alignment with Saudi Arabia Riyadh’s developmental priorities and international standards.</w:t>
      </w:r>
    </w:p>
    <w:p>
      <w:pPr>
        <w:numPr>
          <w:ilvl w:val="0"/>
          <w:numId w:val="1001"/>
        </w:numPr>
        <w:pStyle w:val="Compact"/>
      </w:pPr>
      <w:r>
        <w:t xml:space="preserve">Implemented agile project management methodologies to enhance efficiency, reducing project delivery time by 18% across key assignments.</w:t>
      </w:r>
    </w:p>
    <w:p>
      <w:pPr>
        <w:numPr>
          <w:ilvl w:val="0"/>
          <w:numId w:val="1001"/>
        </w:numPr>
        <w:pStyle w:val="Compact"/>
      </w:pPr>
      <w:r>
        <w:t xml:space="preserve">Collaborated with government entities and private stakeholders to secure funding and approvals for projects under the Kingdom’s Vision 2030 framework.</w:t>
      </w:r>
    </w:p>
    <w:p>
      <w:pPr>
        <w:numPr>
          <w:ilvl w:val="0"/>
          <w:numId w:val="1001"/>
        </w:numPr>
        <w:pStyle w:val="Compact"/>
      </w:pPr>
      <w:r>
        <w:t xml:space="preserve">Delivered a $250M healthcare facility project on time, achieving a 98% client satisfaction rate in Riyadh.</w:t>
      </w:r>
    </w:p>
    <w:bookmarkEnd w:id="22"/>
    <w:bookmarkStart w:id="23" w:name="project-manager"/>
    <w:p>
      <w:pPr>
        <w:pStyle w:val="Heading3"/>
      </w:pPr>
      <w:r>
        <w:t xml:space="preserve">Project Manager</w:t>
      </w:r>
    </w:p>
    <w:p>
      <w:pPr>
        <w:pStyle w:val="FirstParagraph"/>
      </w:pPr>
      <w:r>
        <w:rPr>
          <w:bCs/>
          <w:b/>
        </w:rPr>
        <w:t xml:space="preserve">Saudi Digital Innovation Hub, Riyadh, Saudi Arabia</w:t>
      </w:r>
    </w:p>
    <w:p>
      <w:pPr>
        <w:pStyle w:val="BodyText"/>
      </w:pPr>
      <w:r>
        <w:rPr>
          <w:iCs/>
          <w:i/>
        </w:rPr>
        <w:t xml:space="preserve">January 2016 – May 2019</w:t>
      </w:r>
    </w:p>
    <w:p>
      <w:pPr>
        <w:numPr>
          <w:ilvl w:val="0"/>
          <w:numId w:val="1002"/>
        </w:numPr>
        <w:pStyle w:val="Compact"/>
      </w:pPr>
      <w:r>
        <w:t xml:space="preserve">Directed the development of digital transformation projects for public and private sector clients in Saudi Arabia Riyadh, focusing on IT infrastructure and cloud solutions.</w:t>
      </w:r>
    </w:p>
    <w:p>
      <w:pPr>
        <w:numPr>
          <w:ilvl w:val="0"/>
          <w:numId w:val="1002"/>
        </w:numPr>
        <w:pStyle w:val="Compact"/>
      </w:pPr>
      <w:r>
        <w:t xml:space="preserve">Partnered with local universities to integrate project management training programs, contributing to talent development in the Kingdom.</w:t>
      </w:r>
    </w:p>
    <w:p>
      <w:pPr>
        <w:numPr>
          <w:ilvl w:val="0"/>
          <w:numId w:val="1002"/>
        </w:numPr>
        <w:pStyle w:val="Compact"/>
      </w:pPr>
      <w:r>
        <w:t xml:space="preserve">Spearheaded a $10M smart city pilot project in Riyadh, which became a benchmark for urban innovation in the Middle East.</w:t>
      </w:r>
    </w:p>
    <w:p>
      <w:pPr>
        <w:numPr>
          <w:ilvl w:val="0"/>
          <w:numId w:val="1002"/>
        </w:numPr>
        <w:pStyle w:val="Compact"/>
      </w:pPr>
      <w:r>
        <w:t xml:space="preserve">Ensured compliance with Saudi Arabia’s regulatory frameworks and international standards (ISO 21500, PMBOK).</w:t>
      </w:r>
    </w:p>
    <w:p>
      <w:pPr>
        <w:numPr>
          <w:ilvl w:val="0"/>
          <w:numId w:val="1002"/>
        </w:numPr>
        <w:pStyle w:val="Compact"/>
      </w:pPr>
      <w:r>
        <w:t xml:space="preserve">Received recognition as "Top Project Manager in Saudi Arabia" by the National Association of Project Managers (NAPM) in 2018.</w:t>
      </w:r>
    </w:p>
    <w:bookmarkEnd w:id="23"/>
    <w:bookmarkStart w:id="24" w:name="project-coordinator"/>
    <w:p>
      <w:pPr>
        <w:pStyle w:val="Heading3"/>
      </w:pPr>
      <w:r>
        <w:t xml:space="preserve">Project Coordinator</w:t>
      </w:r>
    </w:p>
    <w:p>
      <w:pPr>
        <w:pStyle w:val="FirstParagraph"/>
      </w:pPr>
      <w:r>
        <w:rPr>
          <w:bCs/>
          <w:b/>
        </w:rPr>
        <w:t xml:space="preserve">Almarai Group, Riyadh, Saudi Arabia</w:t>
      </w:r>
    </w:p>
    <w:p>
      <w:pPr>
        <w:pStyle w:val="BodyText"/>
      </w:pPr>
      <w:r>
        <w:rPr>
          <w:iCs/>
          <w:i/>
        </w:rPr>
        <w:t xml:space="preserve">July 2014 – December 2015</w:t>
      </w:r>
    </w:p>
    <w:p>
      <w:pPr>
        <w:numPr>
          <w:ilvl w:val="0"/>
          <w:numId w:val="1003"/>
        </w:numPr>
        <w:pStyle w:val="Compact"/>
      </w:pPr>
      <w:r>
        <w:t xml:space="preserve">Supported project teams in executing supply chain and logistics initiatives across Saudi Arabia Riyadh, improving operational efficiency by 15%.</w:t>
      </w:r>
    </w:p>
    <w:p>
      <w:pPr>
        <w:numPr>
          <w:ilvl w:val="0"/>
          <w:numId w:val="1003"/>
        </w:numPr>
        <w:pStyle w:val="Compact"/>
      </w:pPr>
      <w:r>
        <w:t xml:space="preserve">Played a key role in the launch of a $50M dairy production facility, coordinating with stakeholders to meet deadlines and budgets.</w:t>
      </w:r>
    </w:p>
    <w:p>
      <w:pPr>
        <w:numPr>
          <w:ilvl w:val="0"/>
          <w:numId w:val="1003"/>
        </w:numPr>
        <w:pStyle w:val="Compact"/>
      </w:pPr>
      <w:r>
        <w:t xml:space="preserve">Provided training to junior project managers on tools like MS Project and Primavera P6, tailored for the Saudi Arabia market.</w:t>
      </w:r>
    </w:p>
    <w:bookmarkEnd w:id="24"/>
    <w:bookmarkEnd w:id="25"/>
    <w:bookmarkStart w:id="28" w:name="education"/>
    <w:p>
      <w:pPr>
        <w:pStyle w:val="Heading2"/>
      </w:pPr>
      <w:r>
        <w:t xml:space="preserve">Education</w:t>
      </w:r>
    </w:p>
    <w:bookmarkStart w:id="26" w:name="mba-in-project-management"/>
    <w:p>
      <w:pPr>
        <w:pStyle w:val="Heading3"/>
      </w:pPr>
      <w:r>
        <w:t xml:space="preserve">MBA in Project Management</w:t>
      </w:r>
    </w:p>
    <w:p>
      <w:pPr>
        <w:pStyle w:val="FirstParagraph"/>
      </w:pPr>
      <w:r>
        <w:rPr>
          <w:bCs/>
          <w:b/>
        </w:rPr>
        <w:t xml:space="preserve">King Saud University, Riyadh, Saudi Arabia</w:t>
      </w:r>
    </w:p>
    <w:p>
      <w:pPr>
        <w:pStyle w:val="BodyText"/>
      </w:pPr>
      <w:r>
        <w:rPr>
          <w:iCs/>
          <w:i/>
        </w:rPr>
        <w:t xml:space="preserve">Graduated: 2014</w:t>
      </w:r>
    </w:p>
    <w:bookmarkEnd w:id="26"/>
    <w:bookmarkStart w:id="27" w:name="X737076c2e226909f37e76a0a502302a541844a4"/>
    <w:p>
      <w:pPr>
        <w:pStyle w:val="Heading3"/>
      </w:pPr>
      <w:r>
        <w:t xml:space="preserve">Bachelor of Engineering in Industrial Management</w:t>
      </w:r>
    </w:p>
    <w:p>
      <w:pPr>
        <w:pStyle w:val="FirstParagraph"/>
      </w:pPr>
      <w:r>
        <w:rPr>
          <w:bCs/>
          <w:b/>
        </w:rPr>
        <w:t xml:space="preserve">University of Dammam, Saudi Arabia</w:t>
      </w:r>
    </w:p>
    <w:p>
      <w:pPr>
        <w:pStyle w:val="BodyText"/>
      </w:pPr>
      <w:r>
        <w:rPr>
          <w:iCs/>
          <w:i/>
        </w:rPr>
        <w:t xml:space="preserve">Graduated: 2011</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2018</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Saudi Arabia Safety Standards Compliance Training</w:t>
      </w:r>
      <w:r>
        <w:t xml:space="preserve"> </w:t>
      </w:r>
      <w:r>
        <w:t xml:space="preserve">- Ministry of Labor, 2020</w:t>
      </w:r>
    </w:p>
    <w:bookmarkEnd w:id="29"/>
    <w:bookmarkStart w:id="30" w:name="skills"/>
    <w:p>
      <w:pPr>
        <w:pStyle w:val="Heading2"/>
      </w:pPr>
      <w:r>
        <w:t xml:space="preserve">Skills</w:t>
      </w:r>
    </w:p>
    <w:p>
      <w:pPr>
        <w:numPr>
          <w:ilvl w:val="0"/>
          <w:numId w:val="1005"/>
        </w:numPr>
        <w:pStyle w:val="Compact"/>
      </w:pPr>
      <w:r>
        <w:t xml:space="preserve">Strategic Planning &amp; Execution</w:t>
      </w:r>
    </w:p>
    <w:p>
      <w:pPr>
        <w:numPr>
          <w:ilvl w:val="0"/>
          <w:numId w:val="1005"/>
        </w:numPr>
        <w:pStyle w:val="Compact"/>
      </w:pPr>
      <w:r>
        <w:t xml:space="preserve">Stakeholder Management (Government &amp; Private Sector)</w:t>
      </w:r>
    </w:p>
    <w:p>
      <w:pPr>
        <w:numPr>
          <w:ilvl w:val="0"/>
          <w:numId w:val="1005"/>
        </w:numPr>
        <w:pStyle w:val="Compact"/>
      </w:pPr>
      <w:r>
        <w:t xml:space="preserve">Agile &amp; Waterfall Project Management Methodologies</w:t>
      </w:r>
    </w:p>
    <w:p>
      <w:pPr>
        <w:numPr>
          <w:ilvl w:val="0"/>
          <w:numId w:val="1005"/>
        </w:numPr>
        <w:pStyle w:val="Compact"/>
      </w:pPr>
      <w:r>
        <w:t xml:space="preserve">Budgeting and Cost Control</w:t>
      </w:r>
    </w:p>
    <w:p>
      <w:pPr>
        <w:numPr>
          <w:ilvl w:val="0"/>
          <w:numId w:val="1005"/>
        </w:numPr>
        <w:pStyle w:val="Compact"/>
      </w:pPr>
      <w:r>
        <w:t xml:space="preserve">Risk Management in High-Complexity Projects</w:t>
      </w:r>
    </w:p>
    <w:p>
      <w:pPr>
        <w:numPr>
          <w:ilvl w:val="0"/>
          <w:numId w:val="1005"/>
        </w:numPr>
        <w:pStyle w:val="Compact"/>
      </w:pPr>
      <w:r>
        <w:t xml:space="preserve">Leadership &amp; Team Development</w:t>
      </w:r>
    </w:p>
    <w:p>
      <w:pPr>
        <w:numPr>
          <w:ilvl w:val="0"/>
          <w:numId w:val="1005"/>
        </w:numPr>
        <w:pStyle w:val="Compact"/>
      </w:pPr>
      <w:r>
        <w:t xml:space="preserve">Saudi Arabia Vision 2030 Alignment</w:t>
      </w:r>
    </w:p>
    <w:p>
      <w:pPr>
        <w:numPr>
          <w:ilvl w:val="0"/>
          <w:numId w:val="1005"/>
        </w:numPr>
        <w:pStyle w:val="Compact"/>
      </w:pPr>
      <w:r>
        <w:t xml:space="preserve">Microsoft Project, Primavera P6, JIRA, Trello</w:t>
      </w:r>
    </w:p>
    <w:bookmarkEnd w:id="30"/>
    <w:bookmarkStart w:id="31" w:name="achievements-recognitions"/>
    <w:p>
      <w:pPr>
        <w:pStyle w:val="Heading2"/>
      </w:pPr>
      <w:r>
        <w:t xml:space="preserve">Achievements &amp; Recognitions</w:t>
      </w:r>
    </w:p>
    <w:p>
      <w:pPr>
        <w:numPr>
          <w:ilvl w:val="0"/>
          <w:numId w:val="1006"/>
        </w:numPr>
        <w:pStyle w:val="Compact"/>
      </w:pPr>
      <w:r>
        <w:t xml:space="preserve">Won "Best Project Manager in Saudi Arabia Riyadh" award by the Saudi Business Awards (2019).</w:t>
      </w:r>
    </w:p>
    <w:p>
      <w:pPr>
        <w:numPr>
          <w:ilvl w:val="0"/>
          <w:numId w:val="1006"/>
        </w:numPr>
        <w:pStyle w:val="Compact"/>
      </w:pPr>
      <w:r>
        <w:t xml:space="preserve">Featured in the "Top 10 Project Managers of the Year" list by Arabian Business Magazine (2021).</w:t>
      </w:r>
    </w:p>
    <w:p>
      <w:pPr>
        <w:numPr>
          <w:ilvl w:val="0"/>
          <w:numId w:val="1006"/>
        </w:numPr>
        <w:pStyle w:val="Compact"/>
      </w:pPr>
      <w:r>
        <w:t xml:space="preserve">Recognized for excellence in managing cross-border projects with international partners in Riyadh.</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2"/>
    <w:bookmarkStart w:id="34" w:name="volunteer-work"/>
    <w:p>
      <w:pPr>
        <w:pStyle w:val="Heading2"/>
      </w:pPr>
      <w:r>
        <w:t xml:space="preserve">Volunteer Work</w:t>
      </w:r>
    </w:p>
    <w:bookmarkStart w:id="33" w:name="project-management-mentor"/>
    <w:p>
      <w:pPr>
        <w:pStyle w:val="Heading3"/>
      </w:pPr>
      <w:r>
        <w:t xml:space="preserve">Project Management Mentor</w:t>
      </w:r>
    </w:p>
    <w:p>
      <w:pPr>
        <w:pStyle w:val="FirstParagraph"/>
      </w:pPr>
      <w:r>
        <w:rPr>
          <w:bCs/>
          <w:b/>
        </w:rPr>
        <w:t xml:space="preserve">Saudi Youth Innovation Forum, Riyadh, Saudi Arabia</w:t>
      </w:r>
    </w:p>
    <w:p>
      <w:pPr>
        <w:pStyle w:val="BodyText"/>
      </w:pPr>
      <w:r>
        <w:rPr>
          <w:iCs/>
          <w:i/>
        </w:rPr>
        <w:t xml:space="preserve">2020 – Present</w:t>
      </w:r>
    </w:p>
    <w:p>
      <w:pPr>
        <w:numPr>
          <w:ilvl w:val="0"/>
          <w:numId w:val="1008"/>
        </w:numPr>
        <w:pStyle w:val="Compact"/>
      </w:pPr>
      <w:r>
        <w:t xml:space="preserve">Mentored 50+ young professionals in project management practices tailored for the Saudi Arabia market.</w:t>
      </w:r>
    </w:p>
    <w:p>
      <w:pPr>
        <w:numPr>
          <w:ilvl w:val="0"/>
          <w:numId w:val="1008"/>
        </w:numPr>
        <w:pStyle w:val="Compact"/>
      </w:pPr>
      <w:r>
        <w:t xml:space="preserve">Organized workshops on digital transformation and sustainable project delivery in Riyadh.</w:t>
      </w:r>
    </w:p>
    <w:bookmarkEnd w:id="33"/>
    <w:bookmarkEnd w:id="34"/>
    <w:bookmarkStart w:id="35" w:name="references"/>
    <w:p>
      <w:pPr>
        <w:pStyle w:val="Heading2"/>
      </w:pPr>
      <w:r>
        <w:t xml:space="preserve">References</w:t>
      </w:r>
    </w:p>
    <w:p>
      <w:pPr>
        <w:pStyle w:val="FirstParagraph"/>
      </w:pPr>
      <w:r>
        <w:t xml:space="preserve">Available upon request. Contact via ahmed.al Malki@email.com or +966 55 123 4567.</w:t>
      </w:r>
    </w:p>
    <w:bookmarkEnd w:id="35"/>
    <w:p>
      <w:pPr>
        <w:pStyle w:val="BodyText"/>
      </w:pPr>
      <w:r>
        <w:t xml:space="preserve">© 2023 Ahmed Al-Malki | Project Manager in Saudi Arabia Riyadh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Saudi Arabia Riyadh</dc:title>
  <dc:creator/>
  <dc:language>en</dc:language>
  <cp:keywords/>
  <dcterms:created xsi:type="dcterms:W3CDTF">2026-07-20T07:29:49Z</dcterms:created>
  <dcterms:modified xsi:type="dcterms:W3CDTF">2026-07-20T07:29:49Z</dcterms:modified>
</cp:coreProperties>
</file>

<file path=docProps/custom.xml><?xml version="1.0" encoding="utf-8"?>
<Properties xmlns="http://schemas.openxmlformats.org/officeDocument/2006/custom-properties" xmlns:vt="http://schemas.openxmlformats.org/officeDocument/2006/docPropsVTypes"/>
</file>