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Project</w:t>
      </w:r>
      <w:r>
        <w:t xml:space="preserve"> </w:t>
      </w:r>
      <w:r>
        <w:t xml:space="preserve">Manager</w:t>
      </w:r>
      <w:r>
        <w:t xml:space="preserve"> </w:t>
      </w:r>
      <w:r>
        <w:t xml:space="preserve">in</w:t>
      </w:r>
      <w:r>
        <w:t xml:space="preserve"> </w:t>
      </w:r>
      <w:r>
        <w:t xml:space="preserve">South</w:t>
      </w:r>
      <w:r>
        <w:t xml:space="preserve"> </w:t>
      </w:r>
      <w:r>
        <w:t xml:space="preserve">Korea</w:t>
      </w:r>
      <w:r>
        <w:t xml:space="preserve"> </w:t>
      </w:r>
      <w:r>
        <w:t xml:space="preserve">Seoul</w:t>
      </w:r>
    </w:p>
    <w:bookmarkStart w:id="32" w:name="X5832dc0a16354e999e81c37401a8801c22d2839"/>
    <w:p>
      <w:pPr>
        <w:pStyle w:val="Heading1"/>
      </w:pPr>
      <w:r>
        <w:t xml:space="preserve">Resume for Project Manager in South Korea Seoul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+82 10-1234-5678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Seoul, South Korea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results-driven Project Manager with over 8 years of experience in leading cross-functional teams and delivering complex projects across diverse industries. Specializing in IT, construction, and technology sectors, I have consistently delivered projects on time and within budget while aligning with organizational goals. My expertise includes strategic planning, stakeholder management, risk mitigation, and process optimization. With a strong background in South Korea Seoul’s dynamic business environment, I am adept at navigating cultural nuances and fostering collaboration among local and international teams. This resume highlights my qualifications as a Project Manager tailored for opportunities in South Korea Seoul, emphasizing my ability to drive success in a competitive market.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project-manager"/>
    <w:p>
      <w:pPr>
        <w:pStyle w:val="Heading3"/>
      </w:pPr>
      <w:r>
        <w:t xml:space="preserve">Senior Project Manager</w:t>
      </w:r>
    </w:p>
    <w:p>
      <w:pPr>
        <w:pStyle w:val="FirstParagraph"/>
      </w:pPr>
      <w:r>
        <w:rPr>
          <w:bCs/>
          <w:b/>
        </w:rPr>
        <w:t xml:space="preserve">Seoul Tech Solutions Co., Ltd.</w:t>
      </w:r>
      <w:r>
        <w:t xml:space="preserve"> </w:t>
      </w:r>
      <w:r>
        <w:t xml:space="preserve">| Seoul, South Korea | Jan 2019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15+ professionals to deliver 20+ IT infrastructure projects for major clients in South Korea, achieving a 98% on-time delivery rate.</w:t>
      </w:r>
    </w:p>
    <w:p>
      <w:pPr>
        <w:numPr>
          <w:ilvl w:val="0"/>
          <w:numId w:val="1001"/>
        </w:numPr>
        <w:pStyle w:val="Compact"/>
      </w:pPr>
      <w:r>
        <w:t xml:space="preserve">Collaborated with stakeholders to define project scope, timelines, and budgets, ensuring alignment with organizational objectives in Seoul’s competitive tech landscape.</w:t>
      </w:r>
    </w:p>
    <w:p>
      <w:pPr>
        <w:numPr>
          <w:ilvl w:val="0"/>
          <w:numId w:val="1001"/>
        </w:numPr>
        <w:pStyle w:val="Compact"/>
      </w:pPr>
      <w:r>
        <w:t xml:space="preserve">Implemented agile methodologies to streamline workflows, reducing project cycles by 25% and improving team efficiency.</w:t>
      </w:r>
    </w:p>
    <w:p>
      <w:pPr>
        <w:numPr>
          <w:ilvl w:val="0"/>
          <w:numId w:val="1001"/>
        </w:numPr>
        <w:pStyle w:val="Compact"/>
      </w:pPr>
      <w:r>
        <w:t xml:space="preserve">Facilitated communication between local clients and international vendors, ensuring cultural sensitivity and compliance with Korean business practices.</w:t>
      </w:r>
    </w:p>
    <w:p>
      <w:pPr>
        <w:numPr>
          <w:ilvl w:val="0"/>
          <w:numId w:val="1001"/>
        </w:numPr>
        <w:pStyle w:val="Compact"/>
      </w:pPr>
      <w:r>
        <w:t xml:space="preserve">Oversaw a $10M+ smart city initiative in Seoul, coordinating with municipal authorities to integrate IoT solutions for public services.</w:t>
      </w:r>
    </w:p>
    <w:bookmarkEnd w:id="22"/>
    <w:bookmarkStart w:id="23" w:name="project-manager"/>
    <w:p>
      <w:pPr>
        <w:pStyle w:val="Heading3"/>
      </w:pPr>
      <w:r>
        <w:t xml:space="preserve">Project Manager</w:t>
      </w:r>
    </w:p>
    <w:p>
      <w:pPr>
        <w:pStyle w:val="FirstParagraph"/>
      </w:pPr>
      <w:r>
        <w:rPr>
          <w:bCs/>
          <w:b/>
        </w:rPr>
        <w:t xml:space="preserve">Korea Construction Alliance</w:t>
      </w:r>
      <w:r>
        <w:t xml:space="preserve"> </w:t>
      </w:r>
      <w:r>
        <w:t xml:space="preserve">| Seoul, South Korea | May 2016 – Dec 2018</w:t>
      </w:r>
    </w:p>
    <w:p>
      <w:pPr>
        <w:numPr>
          <w:ilvl w:val="0"/>
          <w:numId w:val="1002"/>
        </w:numPr>
        <w:pStyle w:val="Compact"/>
      </w:pPr>
      <w:r>
        <w:t xml:space="preserve">Directed large-scale construction projects, including commercial and residential developments in Seoul, ensuring adherence to safety standards and regulatory compliance.</w:t>
      </w:r>
    </w:p>
    <w:p>
      <w:pPr>
        <w:numPr>
          <w:ilvl w:val="0"/>
          <w:numId w:val="1002"/>
        </w:numPr>
        <w:pStyle w:val="Compact"/>
      </w:pPr>
      <w:r>
        <w:t xml:space="preserve">Reduced project delays by 30% through proactive risk management strategies, such as predictive analytics and real-time monitoring tools.</w:t>
      </w:r>
    </w:p>
    <w:p>
      <w:pPr>
        <w:numPr>
          <w:ilvl w:val="0"/>
          <w:numId w:val="1002"/>
        </w:numPr>
        <w:pStyle w:val="Compact"/>
      </w:pPr>
      <w:r>
        <w:t xml:space="preserve">Managed cross-functional teams of architects, engineers, and contractors to deliver projects under tight deadlines in Seoul’s urban environment.</w:t>
      </w:r>
    </w:p>
    <w:p>
      <w:pPr>
        <w:numPr>
          <w:ilvl w:val="0"/>
          <w:numId w:val="1002"/>
        </w:numPr>
        <w:pStyle w:val="Compact"/>
      </w:pPr>
      <w:r>
        <w:t xml:space="preserve">Enhanced client satisfaction by 40% through transparent reporting and regular stakeholder updates tailored to South Korean business expectations.</w:t>
      </w:r>
    </w:p>
    <w:p>
      <w:pPr>
        <w:numPr>
          <w:ilvl w:val="0"/>
          <w:numId w:val="1002"/>
        </w:numPr>
        <w:pStyle w:val="Compact"/>
      </w:pPr>
      <w:r>
        <w:t xml:space="preserve">Led a $5M+ mixed-use development project in Gangnam, achieving early completion and exceeding client quality benchmarks.</w:t>
      </w:r>
    </w:p>
    <w:bookmarkEnd w:id="23"/>
    <w:bookmarkStart w:id="24" w:name="project-coordinator"/>
    <w:p>
      <w:pPr>
        <w:pStyle w:val="Heading3"/>
      </w:pPr>
      <w:r>
        <w:t xml:space="preserve">Project Coordinator</w:t>
      </w:r>
    </w:p>
    <w:p>
      <w:pPr>
        <w:pStyle w:val="FirstParagraph"/>
      </w:pPr>
      <w:r>
        <w:rPr>
          <w:bCs/>
          <w:b/>
        </w:rPr>
        <w:t xml:space="preserve">GlobalTech Innovations</w:t>
      </w:r>
      <w:r>
        <w:t xml:space="preserve"> </w:t>
      </w:r>
      <w:r>
        <w:t xml:space="preserve">| Seoul, South Korea | Aug 2014 – Apr 2016</w:t>
      </w:r>
    </w:p>
    <w:p>
      <w:pPr>
        <w:numPr>
          <w:ilvl w:val="0"/>
          <w:numId w:val="1003"/>
        </w:numPr>
        <w:pStyle w:val="Compact"/>
      </w:pPr>
      <w:r>
        <w:t xml:space="preserve">Supported senior project managers in coordinating software development projects for Korean startups and multinational corporations.</w:t>
      </w:r>
    </w:p>
    <w:p>
      <w:pPr>
        <w:numPr>
          <w:ilvl w:val="0"/>
          <w:numId w:val="1003"/>
        </w:numPr>
        <w:pStyle w:val="Compact"/>
      </w:pPr>
      <w:r>
        <w:t xml:space="preserve">Streamlined documentation processes, reducing administrative overhead by 15% and improving team productivity.</w:t>
      </w:r>
    </w:p>
    <w:p>
      <w:pPr>
        <w:numPr>
          <w:ilvl w:val="0"/>
          <w:numId w:val="1003"/>
        </w:numPr>
        <w:pStyle w:val="Compact"/>
      </w:pPr>
      <w:r>
        <w:t xml:space="preserve">Fostered partnerships with local vendors and suppliers, ensuring timely delivery of resources for projects in Seoul’s tech hubs.</w:t>
      </w:r>
    </w:p>
    <w:p>
      <w:pPr>
        <w:numPr>
          <w:ilvl w:val="0"/>
          <w:numId w:val="1003"/>
        </w:numPr>
        <w:pStyle w:val="Compact"/>
      </w:pPr>
      <w:r>
        <w:t xml:space="preserve">Provided on-the-ground support during project launches, addressing cultural and logistical challenges specific to South Korea’s market.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MBA in Project Management</w:t>
      </w:r>
    </w:p>
    <w:p>
      <w:pPr>
        <w:pStyle w:val="BodyText"/>
      </w:pPr>
      <w:r>
        <w:t xml:space="preserve">Seoul National University, South Korea | Graduated 2014</w:t>
      </w:r>
    </w:p>
    <w:p>
      <w:pPr>
        <w:pStyle w:val="BodyText"/>
      </w:pPr>
      <w:r>
        <w:rPr>
          <w:bCs/>
          <w:b/>
        </w:rPr>
        <w:t xml:space="preserve">Bachelor of Engineering (Civil)</w:t>
      </w:r>
    </w:p>
    <w:p>
      <w:pPr>
        <w:pStyle w:val="BodyText"/>
      </w:pPr>
      <w:r>
        <w:t xml:space="preserve">Korea University, South Korea | Graduated 2010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Project Management (PMP-certified)</w:t>
      </w:r>
    </w:p>
    <w:p>
      <w:pPr>
        <w:numPr>
          <w:ilvl w:val="0"/>
          <w:numId w:val="1004"/>
        </w:numPr>
        <w:pStyle w:val="Compact"/>
      </w:pPr>
      <w:r>
        <w:t xml:space="preserve">Agile &amp; Waterfall Methodologies</w:t>
      </w:r>
    </w:p>
    <w:p>
      <w:pPr>
        <w:numPr>
          <w:ilvl w:val="0"/>
          <w:numId w:val="1004"/>
        </w:numPr>
        <w:pStyle w:val="Compact"/>
      </w:pPr>
      <w:r>
        <w:t xml:space="preserve">Stakeholder Engagement &amp; Communication</w:t>
      </w:r>
    </w:p>
    <w:p>
      <w:pPr>
        <w:numPr>
          <w:ilvl w:val="0"/>
          <w:numId w:val="1004"/>
        </w:numPr>
        <w:pStyle w:val="Compact"/>
      </w:pPr>
      <w:r>
        <w:t xml:space="preserve">Risk Management &amp; Budgeting</w:t>
      </w:r>
    </w:p>
    <w:p>
      <w:pPr>
        <w:numPr>
          <w:ilvl w:val="0"/>
          <w:numId w:val="1004"/>
        </w:numPr>
        <w:pStyle w:val="Compact"/>
      </w:pPr>
      <w:r>
        <w:t xml:space="preserve">SAP, JIRA, MS Project, and Primavera P6</w:t>
      </w:r>
    </w:p>
    <w:p>
      <w:pPr>
        <w:numPr>
          <w:ilvl w:val="0"/>
          <w:numId w:val="1004"/>
        </w:numPr>
        <w:pStyle w:val="Compact"/>
      </w:pPr>
      <w:r>
        <w:t xml:space="preserve">Korean (Fluent), English (Proficient)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t xml:space="preserve">Project Management Professional (PMP) – PMI | 2018</w:t>
      </w:r>
    </w:p>
    <w:p>
      <w:pPr>
        <w:numPr>
          <w:ilvl w:val="0"/>
          <w:numId w:val="1005"/>
        </w:numPr>
        <w:pStyle w:val="Compact"/>
      </w:pPr>
      <w:r>
        <w:t xml:space="preserve">Scrum Master Certification – Scrum Alliance | 2017</w:t>
      </w:r>
    </w:p>
    <w:p>
      <w:pPr>
        <w:numPr>
          <w:ilvl w:val="0"/>
          <w:numId w:val="1005"/>
        </w:numPr>
        <w:pStyle w:val="Compact"/>
      </w:pPr>
      <w:r>
        <w:t xml:space="preserve">Korean Business Etiquette Training – Seoul Institute of Foreign Trade | 2019</w:t>
      </w:r>
    </w:p>
    <w:p>
      <w:pPr>
        <w:numPr>
          <w:ilvl w:val="0"/>
          <w:numId w:val="1005"/>
        </w:numPr>
        <w:pStyle w:val="Compact"/>
      </w:pPr>
      <w:r>
        <w:t xml:space="preserve">Construction Management Certificate – Korea Institute of Construction Engineering | 2016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t xml:space="preserve">Korean (Fluent), English (Proficient)</w:t>
      </w:r>
    </w:p>
    <w:bookmarkEnd w:id="29"/>
    <w:bookmarkStart w:id="30" w:name="projects-in-south-korea-seoul"/>
    <w:p>
      <w:pPr>
        <w:pStyle w:val="Heading2"/>
      </w:pPr>
      <w:r>
        <w:t xml:space="preserve">Projects in South Korea Seoul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Smart Grid Implementation for Seoul Metro</w:t>
      </w:r>
      <w:r>
        <w:t xml:space="preserve"> </w:t>
      </w:r>
      <w:r>
        <w:t xml:space="preserve">– Led a team to deploy IoT-based energy management systems, reducing operational costs by 18%.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Gangnam Digital Hub Development</w:t>
      </w:r>
      <w:r>
        <w:t xml:space="preserve"> </w:t>
      </w:r>
      <w:r>
        <w:t xml:space="preserve">– Managed the construction of a tech innovation center, completed ahead of schedule and recognized as a model for sustainable urban development.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Korean E-Commerce Platform Launch</w:t>
      </w:r>
      <w:r>
        <w:t xml:space="preserve"> </w:t>
      </w:r>
      <w:r>
        <w:t xml:space="preserve">– Coordinated with local vendors to launch a cross-border e-commerce platform, achieving 500K+ users within 6 months.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Doe at johndoe@example.com or +82 10-1234-5678.</w:t>
      </w:r>
    </w:p>
    <w:bookmarkEnd w:id="31"/>
    <w:p>
      <w:pPr>
        <w:pStyle w:val="BodyText"/>
      </w:pPr>
      <w:r>
        <w:t xml:space="preserve">© 2023 John Doe | Resume for Project Manager in South Korea Seoul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Project Manager in South Korea Seoul</dc:title>
  <dc:creator/>
  <dc:language>en</dc:language>
  <cp:keywords/>
  <dcterms:created xsi:type="dcterms:W3CDTF">2025-12-09T17:03:14Z</dcterms:created>
  <dcterms:modified xsi:type="dcterms:W3CDTF">2025-12-09T17:03:14Z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