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Resume</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1" w:name="project-manager-resume"/>
    <w:p>
      <w:pPr>
        <w:pStyle w:val="Heading1"/>
      </w:pPr>
      <w:r>
        <w:t xml:space="preserve">Project Manager Resume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[Your Phone Number]</w:t>
      </w:r>
    </w:p>
    <w:p>
      <w:pPr>
        <w:pStyle w:val="BodyText"/>
      </w:pPr>
      <w:r>
        <w:rPr>
          <w:bCs/>
          <w:b/>
        </w:rPr>
        <w:t xml:space="preserve">Location:</w:t>
      </w:r>
      <w:r>
        <w:t xml:space="preserve"> </w:t>
      </w:r>
      <w:r>
        <w:t xml:space="preserve">United Arab Emirates, Abu Dhabi</w:t>
      </w:r>
    </w:p>
    <w:bookmarkStart w:id="20" w:name="professional-summary"/>
    <w:p>
      <w:pPr>
        <w:pStyle w:val="Heading2"/>
      </w:pPr>
      <w:r>
        <w:t xml:space="preserve">Professional Summary</w:t>
      </w:r>
    </w:p>
    <w:p>
      <w:pPr>
        <w:pStyle w:val="FirstParagraph"/>
      </w:pPr>
      <w:r>
        <w:t xml:space="preserve">As a seasoned Project Manager with over [X years] of experience in the United Arab Emirates, particularly in Abu Dhabi, I specialize in delivering complex projects across infrastructure, technology, and real estate sectors. My expertise lies in aligning project objectives with strategic business goals while ensuring compliance with UAE regulations and cultural nuances. With a proven track record of managing multi-million-dollar initiatives, I am dedicated to fostering collaboration among cross-functional teams to achieve operational excellence in Abu Dhabi's dynamic market.</w:t>
      </w:r>
    </w:p>
    <w:bookmarkEnd w:id="20"/>
    <w:bookmarkStart w:id="24" w:name="professional-experience"/>
    <w:p>
      <w:pPr>
        <w:pStyle w:val="Heading2"/>
      </w:pPr>
      <w:r>
        <w:t xml:space="preserve">Professional Experience</w:t>
      </w:r>
    </w:p>
    <w:bookmarkStart w:id="21" w:name="senior-project-manager"/>
    <w:p>
      <w:pPr>
        <w:pStyle w:val="Heading3"/>
      </w:pPr>
      <w:r>
        <w:t xml:space="preserve">Senior Project Manager</w:t>
      </w:r>
    </w:p>
    <w:p>
      <w:pPr>
        <w:pStyle w:val="FirstParagraph"/>
      </w:pPr>
      <w:r>
        <w:rPr>
          <w:bCs/>
          <w:b/>
        </w:rPr>
        <w:t xml:space="preserve">Al Ghurair Group, Abu Dhabi, UAE</w:t>
      </w:r>
      <w:r>
        <w:t xml:space="preserve"> </w:t>
      </w:r>
      <w:r>
        <w:t xml:space="preserve">| [Start Date] – [End Date]</w:t>
      </w:r>
    </w:p>
    <w:p>
      <w:pPr>
        <w:numPr>
          <w:ilvl w:val="0"/>
          <w:numId w:val="1001"/>
        </w:numPr>
        <w:pStyle w:val="Compact"/>
      </w:pPr>
      <w:r>
        <w:t xml:space="preserve">Managed a $25M infrastructure development project in Abu Dhabi, delivering 15+ high-rise residential units ahead of schedule and under budget.</w:t>
      </w:r>
    </w:p>
    <w:p>
      <w:pPr>
        <w:numPr>
          <w:ilvl w:val="0"/>
          <w:numId w:val="1001"/>
        </w:numPr>
        <w:pStyle w:val="Compact"/>
      </w:pPr>
      <w:r>
        <w:t xml:space="preserve">Collaborated with UAE government agencies to ensure compliance with local construction standards and safety protocols, resulting in zero project delays due to regulatory issues.</w:t>
      </w:r>
    </w:p>
    <w:p>
      <w:pPr>
        <w:numPr>
          <w:ilvl w:val="0"/>
          <w:numId w:val="1001"/>
        </w:numPr>
        <w:pStyle w:val="Compact"/>
      </w:pPr>
      <w:r>
        <w:t xml:space="preserve">Led a team of 30 professionals, including engineers, architects, and contractors, to execute a smart city initiative that integrated IoT technologies for energy efficiency.</w:t>
      </w:r>
    </w:p>
    <w:p>
      <w:pPr>
        <w:numPr>
          <w:ilvl w:val="0"/>
          <w:numId w:val="1001"/>
        </w:numPr>
        <w:pStyle w:val="Compact"/>
      </w:pPr>
      <w:r>
        <w:t xml:space="preserve">Implemented agile project management methodologies tailored to UAE market demands, improving stakeholder satisfaction by 35%.</w:t>
      </w:r>
    </w:p>
    <w:bookmarkEnd w:id="21"/>
    <w:bookmarkStart w:id="22" w:name="project-manager"/>
    <w:p>
      <w:pPr>
        <w:pStyle w:val="Heading3"/>
      </w:pPr>
      <w:r>
        <w:t xml:space="preserve">Project Manager</w:t>
      </w:r>
    </w:p>
    <w:p>
      <w:pPr>
        <w:pStyle w:val="FirstParagraph"/>
      </w:pPr>
      <w:r>
        <w:rPr>
          <w:bCs/>
          <w:b/>
        </w:rPr>
        <w:t xml:space="preserve">Emaar Properties, Abu Dhabi, UAE</w:t>
      </w:r>
      <w:r>
        <w:t xml:space="preserve"> </w:t>
      </w:r>
      <w:r>
        <w:t xml:space="preserve">| [Start Date] – [End Date]</w:t>
      </w:r>
    </w:p>
    <w:p>
      <w:pPr>
        <w:numPr>
          <w:ilvl w:val="0"/>
          <w:numId w:val="1002"/>
        </w:numPr>
        <w:pStyle w:val="Compact"/>
      </w:pPr>
      <w:r>
        <w:t xml:space="preserve">Directed the development of a commercial complex in Al Maryah Island, coordinating with 20+ international vendors to meet strict deadlines for the 2023 Expo.</w:t>
      </w:r>
    </w:p>
    <w:p>
      <w:pPr>
        <w:numPr>
          <w:ilvl w:val="0"/>
          <w:numId w:val="1002"/>
        </w:numPr>
        <w:pStyle w:val="Compact"/>
      </w:pPr>
      <w:r>
        <w:t xml:space="preserve">Oversaw a $10M digital transformation project, streamlining operations for Abu Dhabi's tourism sector through customized software solutions.</w:t>
      </w:r>
    </w:p>
    <w:p>
      <w:pPr>
        <w:numPr>
          <w:ilvl w:val="0"/>
          <w:numId w:val="1002"/>
        </w:numPr>
        <w:pStyle w:val="Compact"/>
      </w:pPr>
      <w:r>
        <w:t xml:space="preserve">Conducted risk assessments and developed mitigation strategies aligned with UAE's Vision 2021, reducing project risks by 40%.</w:t>
      </w:r>
    </w:p>
    <w:p>
      <w:pPr>
        <w:numPr>
          <w:ilvl w:val="0"/>
          <w:numId w:val="1002"/>
        </w:numPr>
        <w:pStyle w:val="Compact"/>
      </w:pPr>
      <w:r>
        <w:t xml:space="preserve">Presented quarterly progress reports to senior executives, ensuring transparency and alignment with the company’s long-term vision for Abu Dhabi’s real estate growth.</w:t>
      </w:r>
    </w:p>
    <w:bookmarkEnd w:id="22"/>
    <w:bookmarkStart w:id="23" w:name="project-coordinator"/>
    <w:p>
      <w:pPr>
        <w:pStyle w:val="Heading3"/>
      </w:pPr>
      <w:r>
        <w:t xml:space="preserve">Project Coordinator</w:t>
      </w:r>
    </w:p>
    <w:p>
      <w:pPr>
        <w:pStyle w:val="FirstParagraph"/>
      </w:pPr>
      <w:r>
        <w:rPr>
          <w:bCs/>
          <w:b/>
        </w:rPr>
        <w:t xml:space="preserve">Etihad Airways, Abu Dhabi, UAE</w:t>
      </w:r>
      <w:r>
        <w:t xml:space="preserve"> </w:t>
      </w:r>
      <w:r>
        <w:t xml:space="preserve">| [Start Date] – [End Date]</w:t>
      </w:r>
    </w:p>
    <w:p>
      <w:pPr>
        <w:numPr>
          <w:ilvl w:val="0"/>
          <w:numId w:val="1003"/>
        </w:numPr>
        <w:pStyle w:val="Compact"/>
      </w:pPr>
      <w:r>
        <w:t xml:space="preserve">Supported the rollout of a new airline operations system, coordinating with 15+ departments to ensure seamless integration across Abu Dhabi’s international hub.</w:t>
      </w:r>
    </w:p>
    <w:p>
      <w:pPr>
        <w:numPr>
          <w:ilvl w:val="0"/>
          <w:numId w:val="1003"/>
        </w:numPr>
        <w:pStyle w:val="Compact"/>
      </w:pPr>
      <w:r>
        <w:t xml:space="preserve">Managed vendor contracts and timelines for maintenance projects, achieving a 98% on-time delivery rate in the UAE’s aviation sector.</w:t>
      </w:r>
    </w:p>
    <w:p>
      <w:pPr>
        <w:numPr>
          <w:ilvl w:val="0"/>
          <w:numId w:val="1003"/>
        </w:numPr>
        <w:pStyle w:val="Compact"/>
      </w:pPr>
      <w:r>
        <w:t xml:space="preserve">Facilitated cross-cultural communication between UAE-based teams and global partners, enhancing project efficiency by 25%.</w:t>
      </w:r>
    </w:p>
    <w:bookmarkEnd w:id="23"/>
    <w:bookmarkEnd w:id="24"/>
    <w:bookmarkStart w:id="25" w:name="education"/>
    <w:p>
      <w:pPr>
        <w:pStyle w:val="Heading2"/>
      </w:pPr>
      <w:r>
        <w:t xml:space="preserve">Education</w:t>
      </w:r>
    </w:p>
    <w:p>
      <w:pPr>
        <w:pStyle w:val="FirstParagraph"/>
      </w:pPr>
      <w:r>
        <w:rPr>
          <w:bCs/>
          <w:b/>
        </w:rPr>
        <w:t xml:space="preserve">MBA in Project Management</w:t>
      </w:r>
      <w:r>
        <w:t xml:space="preserve"> </w:t>
      </w:r>
      <w:r>
        <w:t xml:space="preserve">| [University Name], Abu Dhabi, UAE | [Year]</w:t>
      </w:r>
    </w:p>
    <w:p>
      <w:pPr>
        <w:pStyle w:val="BodyText"/>
      </w:pPr>
      <w:r>
        <w:rPr>
          <w:bCs/>
          <w:b/>
        </w:rPr>
        <w:t xml:space="preserve">Bachelor of Engineering in Civil Engineering</w:t>
      </w:r>
      <w:r>
        <w:t xml:space="preserve"> </w:t>
      </w:r>
      <w:r>
        <w:t xml:space="preserve">| [University Name], UAE | [Year]</w:t>
      </w:r>
    </w:p>
    <w:bookmarkEnd w:id="25"/>
    <w:bookmarkStart w:id="26" w:name="certifications"/>
    <w:p>
      <w:pPr>
        <w:pStyle w:val="Heading2"/>
      </w:pPr>
      <w:r>
        <w:t xml:space="preserve">Certifications</w:t>
      </w:r>
    </w:p>
    <w:p>
      <w:pPr>
        <w:numPr>
          <w:ilvl w:val="0"/>
          <w:numId w:val="1004"/>
        </w:numPr>
        <w:pStyle w:val="Compact"/>
      </w:pPr>
      <w:r>
        <w:rPr>
          <w:bCs/>
          <w:b/>
        </w:rPr>
        <w:t xml:space="preserve">Project Management Professional (PMP)</w:t>
      </w:r>
      <w:r>
        <w:t xml:space="preserve"> </w:t>
      </w:r>
      <w:r>
        <w:t xml:space="preserve">- PMI, 2020</w:t>
      </w:r>
    </w:p>
    <w:p>
      <w:pPr>
        <w:numPr>
          <w:ilvl w:val="0"/>
          <w:numId w:val="1004"/>
        </w:numPr>
        <w:pStyle w:val="Compact"/>
      </w:pPr>
      <w:r>
        <w:rPr>
          <w:bCs/>
          <w:b/>
        </w:rPr>
        <w:t xml:space="preserve">Agile Certified Practitioner (ACP)</w:t>
      </w:r>
      <w:r>
        <w:t xml:space="preserve"> </w:t>
      </w:r>
      <w:r>
        <w:t xml:space="preserve">- Scrum Alliance, 2019</w:t>
      </w:r>
    </w:p>
    <w:p>
      <w:pPr>
        <w:numPr>
          <w:ilvl w:val="0"/>
          <w:numId w:val="1004"/>
        </w:numPr>
        <w:pStyle w:val="Compact"/>
      </w:pPr>
      <w:r>
        <w:rPr>
          <w:bCs/>
          <w:b/>
        </w:rPr>
        <w:t xml:space="preserve">Certified ScrumMaster (CSM)</w:t>
      </w:r>
      <w:r>
        <w:t xml:space="preserve"> </w:t>
      </w:r>
      <w:r>
        <w:t xml:space="preserve">- Scrum Alliance, 2018</w:t>
      </w:r>
    </w:p>
    <w:p>
      <w:pPr>
        <w:numPr>
          <w:ilvl w:val="0"/>
          <w:numId w:val="1004"/>
        </w:numPr>
        <w:pStyle w:val="Compact"/>
      </w:pPr>
      <w:r>
        <w:rPr>
          <w:bCs/>
          <w:b/>
        </w:rPr>
        <w:t xml:space="preserve">UAE Construction Management Certificate</w:t>
      </w:r>
      <w:r>
        <w:t xml:space="preserve"> </w:t>
      </w:r>
      <w:r>
        <w:t xml:space="preserve">- Ministry of Housing, UAE, 2017</w:t>
      </w:r>
    </w:p>
    <w:bookmarkEnd w:id="26"/>
    <w:bookmarkStart w:id="27" w:name="technical-professional-skills"/>
    <w:p>
      <w:pPr>
        <w:pStyle w:val="Heading2"/>
      </w:pPr>
      <w:r>
        <w:t xml:space="preserve">Technical &amp; Professional Skills</w:t>
      </w:r>
    </w:p>
    <w:p>
      <w:pPr>
        <w:numPr>
          <w:ilvl w:val="0"/>
          <w:numId w:val="1005"/>
        </w:numPr>
        <w:pStyle w:val="Compact"/>
      </w:pPr>
      <w:r>
        <w:rPr>
          <w:bCs/>
          <w:b/>
        </w:rPr>
        <w:t xml:space="preserve">Project Planning &amp; Execution:</w:t>
      </w:r>
      <w:r>
        <w:t xml:space="preserve"> </w:t>
      </w:r>
      <w:r>
        <w:t xml:space="preserve">MS Project, Primavera P6, JIRA</w:t>
      </w:r>
    </w:p>
    <w:p>
      <w:pPr>
        <w:numPr>
          <w:ilvl w:val="0"/>
          <w:numId w:val="1005"/>
        </w:numPr>
        <w:pStyle w:val="Compact"/>
      </w:pPr>
      <w:r>
        <w:rPr>
          <w:bCs/>
          <w:b/>
        </w:rPr>
        <w:t xml:space="preserve">Stakeholder Management:</w:t>
      </w:r>
      <w:r>
        <w:t xml:space="preserve"> </w:t>
      </w:r>
      <w:r>
        <w:t xml:space="preserve">Conflict resolution, negotiation, and communication in multicultural teams across the UAE.</w:t>
      </w:r>
    </w:p>
    <w:p>
      <w:pPr>
        <w:numPr>
          <w:ilvl w:val="0"/>
          <w:numId w:val="1005"/>
        </w:numPr>
        <w:pStyle w:val="Compact"/>
      </w:pPr>
      <w:r>
        <w:rPr>
          <w:bCs/>
          <w:b/>
        </w:rPr>
        <w:t xml:space="preserve">Budgeting &amp; Cost Control:</w:t>
      </w:r>
      <w:r>
        <w:t xml:space="preserve"> </w:t>
      </w:r>
      <w:r>
        <w:t xml:space="preserve">Experience managing projects exceeding $50M in Abu Dhabi’s competitive market.</w:t>
      </w:r>
    </w:p>
    <w:p>
      <w:pPr>
        <w:numPr>
          <w:ilvl w:val="0"/>
          <w:numId w:val="1005"/>
        </w:numPr>
        <w:pStyle w:val="Compact"/>
      </w:pPr>
      <w:r>
        <w:rPr>
          <w:bCs/>
          <w:b/>
        </w:rPr>
        <w:t xml:space="preserve">Risk &amp; Quality Management:</w:t>
      </w:r>
      <w:r>
        <w:t xml:space="preserve"> </w:t>
      </w:r>
      <w:r>
        <w:t xml:space="preserve">ISO 9001 compliance, Six Sigma principles, and UAE-specific safety standards.</w:t>
      </w:r>
    </w:p>
    <w:p>
      <w:pPr>
        <w:numPr>
          <w:ilvl w:val="0"/>
          <w:numId w:val="1005"/>
        </w:numPr>
        <w:pStyle w:val="Compact"/>
      </w:pPr>
      <w:r>
        <w:rPr>
          <w:bCs/>
          <w:b/>
        </w:rPr>
        <w:t xml:space="preserve">Technology Integration:</w:t>
      </w:r>
      <w:r>
        <w:t xml:space="preserve"> </w:t>
      </w:r>
      <w:r>
        <w:t xml:space="preserve">Expertise in implementing AI-driven project management tools for UAE-based enterprises.</w:t>
      </w:r>
    </w:p>
    <w:bookmarkEnd w:id="27"/>
    <w:bookmarkStart w:id="28" w:name="languages"/>
    <w:p>
      <w:pPr>
        <w:pStyle w:val="Heading2"/>
      </w:pPr>
      <w:r>
        <w:t xml:space="preserve">Languages</w:t>
      </w:r>
    </w:p>
    <w:p>
      <w:pPr>
        <w:pStyle w:val="FirstParagraph"/>
      </w:pPr>
      <w:r>
        <w:rPr>
          <w:bCs/>
          <w:b/>
        </w:rPr>
        <w:t xml:space="preserve">English:</w:t>
      </w:r>
      <w:r>
        <w:t xml:space="preserve"> </w:t>
      </w:r>
      <w:r>
        <w:t xml:space="preserve">Fluent (professional level)</w:t>
      </w:r>
    </w:p>
    <w:p>
      <w:pPr>
        <w:pStyle w:val="BodyText"/>
      </w:pPr>
      <w:r>
        <w:rPr>
          <w:bCs/>
          <w:b/>
        </w:rPr>
        <w:t xml:space="preserve">Arabic:</w:t>
      </w:r>
      <w:r>
        <w:t xml:space="preserve"> </w:t>
      </w:r>
      <w:r>
        <w:t xml:space="preserve">Intermediate (reading/writing)</w:t>
      </w:r>
    </w:p>
    <w:bookmarkEnd w:id="28"/>
    <w:bookmarkStart w:id="29" w:name="additional-information"/>
    <w:p>
      <w:pPr>
        <w:pStyle w:val="Heading2"/>
      </w:pPr>
      <w:r>
        <w:t xml:space="preserve">Additional Information</w:t>
      </w:r>
    </w:p>
    <w:p>
      <w:pPr>
        <w:numPr>
          <w:ilvl w:val="0"/>
          <w:numId w:val="1006"/>
        </w:numPr>
        <w:pStyle w:val="Compact"/>
      </w:pPr>
      <w:r>
        <w:rPr>
          <w:bCs/>
          <w:b/>
        </w:rPr>
        <w:t xml:space="preserve">Cultural Competence:</w:t>
      </w:r>
      <w:r>
        <w:t xml:space="preserve"> </w:t>
      </w:r>
      <w:r>
        <w:t xml:space="preserve">Deep understanding of UAE business etiquette, including Emirati customs and project management practices in Abu Dhabi.</w:t>
      </w:r>
    </w:p>
    <w:p>
      <w:pPr>
        <w:numPr>
          <w:ilvl w:val="0"/>
          <w:numId w:val="1006"/>
        </w:numPr>
        <w:pStyle w:val="Compact"/>
      </w:pPr>
      <w:r>
        <w:rPr>
          <w:bCs/>
          <w:b/>
        </w:rPr>
        <w:t xml:space="preserve">Community Involvement:</w:t>
      </w:r>
      <w:r>
        <w:t xml:space="preserve"> </w:t>
      </w:r>
      <w:r>
        <w:t xml:space="preserve">Active member of the Abu Dhabi Project Management Association (ADPMA), contributing to industry forums and networking events.</w:t>
      </w:r>
    </w:p>
    <w:p>
      <w:pPr>
        <w:numPr>
          <w:ilvl w:val="0"/>
          <w:numId w:val="1006"/>
        </w:numPr>
        <w:pStyle w:val="Compact"/>
      </w:pPr>
      <w:r>
        <w:rPr>
          <w:bCs/>
          <w:b/>
        </w:rPr>
        <w:t xml:space="preserve">Leadership Philosophy:</w:t>
      </w:r>
      <w:r>
        <w:t xml:space="preserve"> </w:t>
      </w:r>
      <w:r>
        <w:t xml:space="preserve">Committed to fostering innovation, sustainability, and ethical practices in all projects within the United Arab Emirates.</w:t>
      </w:r>
    </w:p>
    <w:bookmarkEnd w:id="29"/>
    <w:bookmarkStart w:id="30" w:name="conclusion"/>
    <w:p>
      <w:pPr>
        <w:pStyle w:val="Heading2"/>
      </w:pPr>
      <w:r>
        <w:t xml:space="preserve">Conclusion</w:t>
      </w:r>
    </w:p>
    <w:p>
      <w:pPr>
        <w:pStyle w:val="FirstParagraph"/>
      </w:pPr>
      <w:r>
        <w:t xml:space="preserve">As a dedicated Project Manager in the United Arab Emirates Abu Dhabi, I am passionate about driving successful outcomes through strategic planning, collaboration, and adaptability. My experience in managing projects that align with the UAE’s vision for economic diversification and technological advancement makes me a valuable asset to any organization seeking to thrive in this vibrant market. I am eager to contribute my expertise to future projects that shape the skyline of Abu Dhabi and beyond.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Resume - United Arab Emirates Abu Dhabi</dc:title>
  <dc:creator/>
  <dc:language>en</dc:language>
  <cp:keywords/>
  <dcterms:created xsi:type="dcterms:W3CDTF">2025-12-11T18:18:14Z</dcterms:created>
  <dcterms:modified xsi:type="dcterms:W3CDTF">2025-12-11T18:18:14Z</dcterms:modified>
</cp:coreProperties>
</file>

<file path=docProps/custom.xml><?xml version="1.0" encoding="utf-8"?>
<Properties xmlns="http://schemas.openxmlformats.org/officeDocument/2006/custom-properties" xmlns:vt="http://schemas.openxmlformats.org/officeDocument/2006/docPropsVTypes"/>
</file>