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1" w:name="project-manager-resume"/>
    <w:p>
      <w:pPr>
        <w:pStyle w:val="Heading1"/>
      </w:pPr>
      <w:r>
        <w:rPr>
          <w:bCs/>
          <w:b/>
        </w:rPr>
        <w:t xml:space="preserve">Project Manager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 | [LinkedIn Profile or 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Project Manager with over 8 years of experience in delivering complex projects across diverse industries in the United Kingdom. Specializing in strategic planning, stakeholder management, and cross-functional team leadership. Proven track record of successfully managing projects valued at £5M+ in Birmingham, ensuring alignment with business objectives and regulatory standards. Committed to driving innovation and efficiency while maintaining a strong focus on client satisfaction within the dynamic environment of the United Kingdom Birmingham market.</w:t>
      </w:r>
    </w:p>
    <w:bookmarkEnd w:id="20"/>
    <w:bookmarkStart w:id="21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Strategic Project Planning &amp; Execution</w:t>
      </w:r>
    </w:p>
    <w:p>
      <w:pPr>
        <w:numPr>
          <w:ilvl w:val="0"/>
          <w:numId w:val="1001"/>
        </w:numPr>
        <w:pStyle w:val="Compact"/>
      </w:pPr>
      <w:r>
        <w:t xml:space="preserve">Risk Management &amp; Quality Assurance</w:t>
      </w:r>
    </w:p>
    <w:p>
      <w:pPr>
        <w:numPr>
          <w:ilvl w:val="0"/>
          <w:numId w:val="1001"/>
        </w:numPr>
        <w:pStyle w:val="Compact"/>
      </w:pPr>
      <w:r>
        <w:t xml:space="preserve">Stakeholder Engagement &amp; Communication</w:t>
      </w:r>
    </w:p>
    <w:p>
      <w:pPr>
        <w:numPr>
          <w:ilvl w:val="0"/>
          <w:numId w:val="1001"/>
        </w:numPr>
        <w:pStyle w:val="Compact"/>
      </w:pPr>
      <w:r>
        <w:t xml:space="preserve">Budget Management (Up to £5M+)</w:t>
      </w:r>
    </w:p>
    <w:p>
      <w:pPr>
        <w:numPr>
          <w:ilvl w:val="0"/>
          <w:numId w:val="1001"/>
        </w:numPr>
        <w:pStyle w:val="Compact"/>
      </w:pPr>
      <w:r>
        <w:t xml:space="preserve">Agile &amp; Waterfall Methodologies</w:t>
      </w:r>
    </w:p>
    <w:p>
      <w:pPr>
        <w:numPr>
          <w:ilvl w:val="0"/>
          <w:numId w:val="1001"/>
        </w:numPr>
        <w:pStyle w:val="Compact"/>
      </w:pPr>
      <w:r>
        <w:t xml:space="preserve">PRINCE2 and PMP Certified</w:t>
      </w:r>
    </w:p>
    <w:p>
      <w:pPr>
        <w:numPr>
          <w:ilvl w:val="0"/>
          <w:numId w:val="1001"/>
        </w:numPr>
        <w:pStyle w:val="Compact"/>
      </w:pPr>
      <w:r>
        <w:t xml:space="preserve">Cross-Functional Team Leadership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oject-manager-company-name"/>
    <w:p>
      <w:pPr>
        <w:pStyle w:val="Heading3"/>
      </w:pPr>
      <w:r>
        <w:rPr>
          <w:bCs/>
          <w:b/>
        </w:rPr>
        <w:t xml:space="preserve">Project Manager – [Company Name]</w:t>
      </w:r>
    </w:p>
    <w:p>
      <w:pPr>
        <w:pStyle w:val="FirstParagraph"/>
      </w:pPr>
      <w:r>
        <w:rPr>
          <w:iCs/>
          <w:i/>
        </w:rPr>
        <w:t xml:space="preserve">Birmingham, United Kingdom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a team of 15+ professionals to deliver a £4.2M infrastructure project for a major client in the manufacturing sector, completing 10% under budget and 2 weeks ahead of schedule.</w:t>
      </w:r>
    </w:p>
    <w:p>
      <w:pPr>
        <w:numPr>
          <w:ilvl w:val="0"/>
          <w:numId w:val="1002"/>
        </w:numPr>
        <w:pStyle w:val="Compact"/>
      </w:pPr>
      <w:r>
        <w:t xml:space="preserve">Implemented agile frameworks to improve collaboration between development, design, and operations teams in Birmingham-based tech startups, resulting in a 30% reduction in project delivery cycles.</w:t>
      </w:r>
    </w:p>
    <w:p>
      <w:pPr>
        <w:numPr>
          <w:ilvl w:val="0"/>
          <w:numId w:val="1002"/>
        </w:numPr>
        <w:pStyle w:val="Compact"/>
      </w:pPr>
      <w:r>
        <w:t xml:space="preserve">Managed the migration of legacy systems for a regional healthcare provider in the United Kingdom, ensuring compliance with GDPR and NHS standards while maintaining zero downtime during transition.</w:t>
      </w:r>
    </w:p>
    <w:p>
      <w:pPr>
        <w:numPr>
          <w:ilvl w:val="0"/>
          <w:numId w:val="1002"/>
        </w:numPr>
        <w:pStyle w:val="Compact"/>
      </w:pPr>
      <w:r>
        <w:t xml:space="preserve">Established risk mitigation protocols that reduced project delays by 40% across multiple initiatives, including retail expansion projects in Birmingham's city center.</w:t>
      </w:r>
    </w:p>
    <w:bookmarkEnd w:id="22"/>
    <w:bookmarkStart w:id="23" w:name="senior-project-coordinator-company-name"/>
    <w:p>
      <w:pPr>
        <w:pStyle w:val="Heading3"/>
      </w:pPr>
      <w:r>
        <w:rPr>
          <w:bCs/>
          <w:b/>
        </w:rPr>
        <w:t xml:space="preserve">Senior Project Coordinator – [Company Name]</w:t>
      </w:r>
    </w:p>
    <w:p>
      <w:pPr>
        <w:pStyle w:val="FirstParagraph"/>
      </w:pPr>
      <w:r>
        <w:rPr>
          <w:iCs/>
          <w:i/>
        </w:rPr>
        <w:t xml:space="preserve">Birmingham, United Kingdom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Coordinated 20+ projects simultaneously, ensuring alignment with organizational goals and deadlines for a leading construction firm in the UK.</w:t>
      </w:r>
    </w:p>
    <w:p>
      <w:pPr>
        <w:numPr>
          <w:ilvl w:val="0"/>
          <w:numId w:val="1003"/>
        </w:numPr>
        <w:pStyle w:val="Compact"/>
      </w:pPr>
      <w:r>
        <w:t xml:space="preserve">Developed and maintained project timelines using Microsoft Project and Jira, enhancing transparency for stakeholders across multiple departments in Birmingham.</w:t>
      </w:r>
    </w:p>
    <w:p>
      <w:pPr>
        <w:numPr>
          <w:ilvl w:val="0"/>
          <w:numId w:val="1003"/>
        </w:numPr>
        <w:pStyle w:val="Compact"/>
      </w:pPr>
      <w:r>
        <w:t xml:space="preserve">Fostered strong relationships with key stakeholders, including local government officials, to secure approvals for high-profile infrastructure projects in the United Kingdom Birmingham area.</w:t>
      </w:r>
    </w:p>
    <w:p>
      <w:pPr>
        <w:numPr>
          <w:ilvl w:val="0"/>
          <w:numId w:val="1003"/>
        </w:numPr>
        <w:pStyle w:val="Compact"/>
      </w:pPr>
      <w:r>
        <w:t xml:space="preserve">Trained junior project managers on PMBOK standards and best practices, contributing to a 25% increase in team productivity within 6 months.</w:t>
      </w:r>
    </w:p>
    <w:bookmarkEnd w:id="23"/>
    <w:bookmarkStart w:id="24" w:name="project-administrator-company-name"/>
    <w:p>
      <w:pPr>
        <w:pStyle w:val="Heading3"/>
      </w:pPr>
      <w:r>
        <w:rPr>
          <w:bCs/>
          <w:b/>
        </w:rPr>
        <w:t xml:space="preserve">Project Administrator – [Company Name]</w:t>
      </w:r>
    </w:p>
    <w:p>
      <w:pPr>
        <w:pStyle w:val="FirstParagraph"/>
      </w:pPr>
      <w:r>
        <w:rPr>
          <w:iCs/>
          <w:i/>
        </w:rPr>
        <w:t xml:space="preserve">Birmingham, United Kingdom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project managers in tracking deliverables, budgets, and timelines for a portfolio of 15+ projects in the education and technology sectors.</w:t>
      </w:r>
    </w:p>
    <w:p>
      <w:pPr>
        <w:numPr>
          <w:ilvl w:val="0"/>
          <w:numId w:val="1004"/>
        </w:numPr>
        <w:pStyle w:val="Compact"/>
      </w:pPr>
      <w:r>
        <w:t xml:space="preserve">Managed procurement processes for IT hardware and software solutions, reducing costs by 15% through vendor negotiations in Birmingham's competitive market.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centralized project management database, improving data accessibility and reporting accuracy for teams across the UK.</w:t>
      </w:r>
    </w:p>
    <w:bookmarkEnd w:id="24"/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MSc in Project Management</w:t>
      </w:r>
      <w:r>
        <w:t xml:space="preserve"> </w:t>
      </w:r>
      <w:r>
        <w:t xml:space="preserve">– [University Name], Birmingham, United Kingdom | [Year]</w:t>
      </w:r>
    </w:p>
    <w:p>
      <w:pPr>
        <w:pStyle w:val="BodyTex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Project Management Institute | [Year]</w:t>
      </w:r>
    </w:p>
    <w:p>
      <w:pPr>
        <w:pStyle w:val="BodyText"/>
      </w:pPr>
      <w:r>
        <w:rPr>
          <w:bCs/>
          <w:b/>
        </w:rPr>
        <w:t xml:space="preserve">PRINCE2 Practitioner</w:t>
      </w:r>
      <w:r>
        <w:t xml:space="preserve"> </w:t>
      </w:r>
      <w:r>
        <w:t xml:space="preserve">– AXELOS, United Kingdom | [Year]</w:t>
      </w:r>
    </w:p>
    <w:p>
      <w:pPr>
        <w:pStyle w:val="BodyTex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| [Year]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Association for Project Management (APM)</w:t>
      </w:r>
    </w:p>
    <w:p>
      <w:pPr>
        <w:numPr>
          <w:ilvl w:val="0"/>
          <w:numId w:val="1005"/>
        </w:numPr>
        <w:pStyle w:val="Compact"/>
      </w:pPr>
      <w:r>
        <w:t xml:space="preserve">Active participant in Birmingham PMI Chapter events and networking sessions</w:t>
      </w:r>
    </w:p>
    <w:p>
      <w:pPr>
        <w:numPr>
          <w:ilvl w:val="0"/>
          <w:numId w:val="1005"/>
        </w:numPr>
        <w:pStyle w:val="Compact"/>
      </w:pPr>
      <w:r>
        <w:t xml:space="preserve">Mentor for aspiring project managers through the UK-based Project Management Institute (PMI) volunteer program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Microsoft Project, Jira, Asana, and Trello</w:t>
      </w:r>
    </w:p>
    <w:p>
      <w:pPr>
        <w:numPr>
          <w:ilvl w:val="0"/>
          <w:numId w:val="1006"/>
        </w:numPr>
        <w:pStyle w:val="Compact"/>
      </w:pPr>
      <w:r>
        <w:t xml:space="preserve">Experienced with ERP systems (SAP, Oracle)</w:t>
      </w:r>
    </w:p>
    <w:p>
      <w:pPr>
        <w:numPr>
          <w:ilvl w:val="0"/>
          <w:numId w:val="1006"/>
        </w:numPr>
        <w:pStyle w:val="Compact"/>
      </w:pPr>
      <w:r>
        <w:t xml:space="preserve">Familiarity with GDPR compliance frameworks and UK regulatory standards</w:t>
      </w:r>
    </w:p>
    <w:p>
      <w:pPr>
        <w:numPr>
          <w:ilvl w:val="0"/>
          <w:numId w:val="1006"/>
        </w:numPr>
        <w:pStyle w:val="Compact"/>
      </w:pPr>
      <w:r>
        <w:t xml:space="preserve">Fluent in English; basic knowledge of German for international collaboration</w:t>
      </w:r>
    </w:p>
    <w:bookmarkEnd w:id="28"/>
    <w:bookmarkStart w:id="29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"Top Project Manager of the Year 2023" by [Local Industry Award] in Birmingham for outstanding contributions to the UK construction sector.</w:t>
      </w:r>
    </w:p>
    <w:p>
      <w:pPr>
        <w:numPr>
          <w:ilvl w:val="0"/>
          <w:numId w:val="1007"/>
        </w:numPr>
        <w:pStyle w:val="Compact"/>
      </w:pPr>
      <w:r>
        <w:t xml:space="preserve">Spearheaded a digital transformation initiative for a regional retail chain, increasing operational efficiency by 35% and reducing costs by £1.2M annually.</w:t>
      </w:r>
    </w:p>
    <w:p>
      <w:pPr>
        <w:numPr>
          <w:ilvl w:val="0"/>
          <w:numId w:val="1007"/>
        </w:numPr>
        <w:pStyle w:val="Compact"/>
      </w:pPr>
      <w:r>
        <w:t xml:space="preserve">Delivered a renewable energy project in partnership with the West Midlands Combined Authority, supporting the UK's net-zero goals and earning recognition from local media.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Birmingham-based organizations such as [Company Name] and [Company Name], as well as industry leaders in the United Kingdom project management field.</w:t>
      </w:r>
    </w:p>
    <w:p>
      <w:pPr>
        <w:pStyle w:val="BodyText"/>
      </w:pPr>
      <w:r>
        <w:rPr>
          <w:iCs/>
          <w:i/>
        </w:rPr>
        <w:t xml:space="preserve">Resume created for Project Manager roles in the United Kingdom Birmingham area. Tailored to highlight skills, experience, and achievements relevant to local industries and standards.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United Kingdom Birmingham</dc:title>
  <dc:creator/>
  <dc:language>en</dc:language>
  <cp:keywords/>
  <dcterms:created xsi:type="dcterms:W3CDTF">2026-07-21T13:13:24Z</dcterms:created>
  <dcterms:modified xsi:type="dcterms:W3CDTF">2026-07-21T13:13:24Z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