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Chicago,</w:t>
      </w:r>
      <w:r>
        <w:t xml:space="preserve"> </w:t>
      </w:r>
      <w:r>
        <w:t xml:space="preserve">United</w:t>
      </w:r>
      <w:r>
        <w:t xml:space="preserve"> </w:t>
      </w:r>
      <w:r>
        <w:t xml:space="preserve">States</w:t>
      </w:r>
    </w:p>
    <w:bookmarkStart w:id="28" w:name="john-doe"/>
    <w:p>
      <w:pPr>
        <w:pStyle w:val="Heading1"/>
      </w:pPr>
      <w:r>
        <w:t xml:space="preserve">John Doe</w:t>
      </w:r>
    </w:p>
    <w:p>
      <w:pPr>
        <w:pStyle w:val="FirstParagraph"/>
      </w:pPr>
      <w:r>
        <w:rPr>
          <w:bCs/>
          <w:b/>
        </w:rPr>
        <w:t xml:space="preserve">Project Manager | United States Chicago</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(312) 555-0198</w:t>
      </w:r>
    </w:p>
    <w:p>
      <w:pPr>
        <w:numPr>
          <w:ilvl w:val="0"/>
          <w:numId w:val="1001"/>
        </w:numPr>
        <w:pStyle w:val="Compact"/>
      </w:pPr>
      <w:r>
        <w:rPr>
          <w:bCs/>
          <w:b/>
        </w:rPr>
        <w:t xml:space="preserve">LinkedIn:</w:t>
      </w:r>
      <w:r>
        <w:t xml:space="preserve"> </w:t>
      </w:r>
      <w:r>
        <w:t xml:space="preserve">linkedin.com/in/johndoe</w:t>
      </w:r>
    </w:p>
    <w:p>
      <w:pPr>
        <w:numPr>
          <w:ilvl w:val="0"/>
          <w:numId w:val="1001"/>
        </w:numPr>
        <w:pStyle w:val="Compact"/>
      </w:pPr>
      <w:r>
        <w:rPr>
          <w:bCs/>
          <w:b/>
        </w:rPr>
        <w:t xml:space="preserve">Location:</w:t>
      </w:r>
      <w:r>
        <w:t xml:space="preserve"> </w:t>
      </w:r>
      <w:r>
        <w:t xml:space="preserve">Chicago, United States</w:t>
      </w:r>
    </w:p>
    <w:bookmarkEnd w:id="20"/>
    <w:bookmarkStart w:id="21" w:name="professional-summary"/>
    <w:p>
      <w:pPr>
        <w:pStyle w:val="Heading2"/>
      </w:pPr>
      <w:r>
        <w:t xml:space="preserve">Professional Summary</w:t>
      </w:r>
    </w:p>
    <w:p>
      <w:pPr>
        <w:pStyle w:val="FirstParagraph"/>
      </w:pPr>
      <w:r>
        <w:t xml:space="preserve">A results-driven Project Manager with over 8 years of experience in delivering complex projects across diverse industries, including technology, construction, and healthcare. Adept at leading cross-functional teams to achieve strategic objectives while adhering to strict timelines and budgets. Proven expertise in project planning, risk management, stakeholder communication, and process optimization. Committed to fostering innovation and ensuring client satisfaction in the dynamic environment of United States Chicago.</w:t>
      </w:r>
    </w:p>
    <w:bookmarkEnd w:id="21"/>
    <w:bookmarkStart w:id="22" w:name="key-skills"/>
    <w:p>
      <w:pPr>
        <w:pStyle w:val="Heading2"/>
      </w:pPr>
      <w:r>
        <w:t xml:space="preserve">Key Skills</w:t>
      </w:r>
    </w:p>
    <w:p>
      <w:pPr>
        <w:numPr>
          <w:ilvl w:val="0"/>
          <w:numId w:val="1002"/>
        </w:numPr>
        <w:pStyle w:val="Compact"/>
      </w:pPr>
      <w:r>
        <w:t xml:space="preserve">Agile and Waterfall Methodologies</w:t>
      </w:r>
    </w:p>
    <w:p>
      <w:pPr>
        <w:numPr>
          <w:ilvl w:val="0"/>
          <w:numId w:val="1002"/>
        </w:numPr>
        <w:pStyle w:val="Compact"/>
      </w:pPr>
      <w:r>
        <w:t xml:space="preserve">Project Lifecycle Management</w:t>
      </w:r>
    </w:p>
    <w:p>
      <w:pPr>
        <w:numPr>
          <w:ilvl w:val="0"/>
          <w:numId w:val="1002"/>
        </w:numPr>
        <w:pStyle w:val="Compact"/>
      </w:pPr>
      <w:r>
        <w:t xml:space="preserve">Risk Assessment and Mitigation</w:t>
      </w:r>
    </w:p>
    <w:p>
      <w:pPr>
        <w:numPr>
          <w:ilvl w:val="0"/>
          <w:numId w:val="1002"/>
        </w:numPr>
        <w:pStyle w:val="Compact"/>
      </w:pPr>
      <w:r>
        <w:t xml:space="preserve">Budgeting and Cost Control</w:t>
      </w:r>
    </w:p>
    <w:p>
      <w:pPr>
        <w:numPr>
          <w:ilvl w:val="0"/>
          <w:numId w:val="1002"/>
        </w:numPr>
        <w:pStyle w:val="Compact"/>
      </w:pPr>
      <w:r>
        <w:t xml:space="preserve">Stakeholder Engagement &amp; Communication</w:t>
      </w:r>
    </w:p>
    <w:p>
      <w:pPr>
        <w:numPr>
          <w:ilvl w:val="0"/>
          <w:numId w:val="1002"/>
        </w:numPr>
        <w:pStyle w:val="Compact"/>
      </w:pPr>
      <w:r>
        <w:t xml:space="preserve">Team Leadership &amp; Motivation</w:t>
      </w:r>
    </w:p>
    <w:p>
      <w:pPr>
        <w:numPr>
          <w:ilvl w:val="0"/>
          <w:numId w:val="1002"/>
        </w:numPr>
        <w:pStyle w:val="Compact"/>
      </w:pPr>
      <w:r>
        <w:t xml:space="preserve">Tools: Microsoft Project, JIRA, Trello, Asana</w:t>
      </w:r>
    </w:p>
    <w:p>
      <w:pPr>
        <w:numPr>
          <w:ilvl w:val="0"/>
          <w:numId w:val="1002"/>
        </w:numPr>
        <w:pStyle w:val="Compact"/>
      </w:pPr>
      <w:r>
        <w:t xml:space="preserve">Certified ScrumMaster (CSM)</w:t>
      </w:r>
    </w:p>
    <w:bookmarkEnd w:id="22"/>
    <w:bookmarkStart w:id="23" w:name="professional-experience"/>
    <w:p>
      <w:pPr>
        <w:pStyle w:val="Heading2"/>
      </w:pPr>
      <w:r>
        <w:t xml:space="preserve">Professional Experience</w:t>
      </w:r>
    </w:p>
    <w:p>
      <w:pPr>
        <w:pStyle w:val="FirstParagraph"/>
      </w:pPr>
      <w:r>
        <w:rPr>
          <w:bCs/>
          <w:b/>
        </w:rPr>
        <w:t xml:space="preserve">Senior Project Manager</w:t>
      </w:r>
      <w:r>
        <w:br/>
      </w:r>
      <w:r>
        <w:rPr>
          <w:bCs/>
          <w:b/>
        </w:rPr>
        <w:t xml:space="preserve">Arcane Solutions, Inc.</w:t>
      </w:r>
      <w:r>
        <w:br/>
      </w:r>
      <w:r>
        <w:t xml:space="preserve">Chicago, United States | January 2019 – Present</w:t>
      </w:r>
    </w:p>
    <w:p>
      <w:pPr>
        <w:numPr>
          <w:ilvl w:val="0"/>
          <w:numId w:val="1003"/>
        </w:numPr>
        <w:pStyle w:val="Compact"/>
      </w:pPr>
      <w:r>
        <w:t xml:space="preserve">Managed a $5M+ digital transformation initiative for a Fortune 500 client in the healthcare sector, delivering the project 3 weeks ahead of schedule and under budget.</w:t>
      </w:r>
    </w:p>
    <w:p>
      <w:pPr>
        <w:numPr>
          <w:ilvl w:val="0"/>
          <w:numId w:val="1003"/>
        </w:numPr>
        <w:pStyle w:val="Compact"/>
      </w:pPr>
      <w:r>
        <w:t xml:space="preserve">Lead a team of 12 cross-functional professionals to implement an enterprise resource planning (ERP) system, resulting in a 25% increase in operational efficiency.</w:t>
      </w:r>
    </w:p>
    <w:p>
      <w:pPr>
        <w:numPr>
          <w:ilvl w:val="0"/>
          <w:numId w:val="1003"/>
        </w:numPr>
        <w:pStyle w:val="Compact"/>
      </w:pPr>
      <w:r>
        <w:t xml:space="preserve">Developed and maintained comprehensive risk management plans, reducing project delays by 40% over two years.</w:t>
      </w:r>
    </w:p>
    <w:p>
      <w:pPr>
        <w:numPr>
          <w:ilvl w:val="0"/>
          <w:numId w:val="1003"/>
        </w:numPr>
        <w:pStyle w:val="Compact"/>
      </w:pPr>
      <w:r>
        <w:t xml:space="preserve">Collaborated with stakeholders across departments to align project goals with organizational objectives, ensuring high client satisfaction scores (95%+).</w:t>
      </w:r>
    </w:p>
    <w:p>
      <w:pPr>
        <w:numPr>
          <w:ilvl w:val="0"/>
          <w:numId w:val="1003"/>
        </w:numPr>
        <w:pStyle w:val="Compact"/>
      </w:pPr>
      <w:r>
        <w:t xml:space="preserve">Championed the adoption of Agile practices in Chicago-based teams, improving team productivity by 30% and reducing time-to-market for key deliverables.</w:t>
      </w:r>
    </w:p>
    <w:p>
      <w:pPr>
        <w:pStyle w:val="FirstParagraph"/>
      </w:pPr>
      <w:r>
        <w:rPr>
          <w:bCs/>
          <w:b/>
        </w:rPr>
        <w:t xml:space="preserve">Project Manager</w:t>
      </w:r>
      <w:r>
        <w:br/>
      </w:r>
      <w:r>
        <w:rPr>
          <w:bCs/>
          <w:b/>
        </w:rPr>
        <w:t xml:space="preserve">Chicago Tech Innovators</w:t>
      </w:r>
      <w:r>
        <w:br/>
      </w:r>
      <w:r>
        <w:t xml:space="preserve">Chicago, United States | June 2016 – December 2018</w:t>
      </w:r>
    </w:p>
    <w:p>
      <w:pPr>
        <w:numPr>
          <w:ilvl w:val="0"/>
          <w:numId w:val="1004"/>
        </w:numPr>
        <w:pStyle w:val="Compact"/>
      </w:pPr>
      <w:r>
        <w:t xml:space="preserve">Spearheaded the development of a cloud-based platform for local startups, managing a team of 8 developers and designers. The project was recognized as "Innovation of the Year" by Chicago Business Journal.</w:t>
      </w:r>
    </w:p>
    <w:p>
      <w:pPr>
        <w:numPr>
          <w:ilvl w:val="0"/>
          <w:numId w:val="1004"/>
        </w:numPr>
        <w:pStyle w:val="Compact"/>
      </w:pPr>
      <w:r>
        <w:t xml:space="preserve">Conducted stakeholder analysis and requirement gathering sessions to ensure alignment with client expectations, reducing rework by 20%.</w:t>
      </w:r>
    </w:p>
    <w:p>
      <w:pPr>
        <w:numPr>
          <w:ilvl w:val="0"/>
          <w:numId w:val="1004"/>
        </w:numPr>
        <w:pStyle w:val="Compact"/>
      </w:pPr>
      <w:r>
        <w:t xml:space="preserve">Implemented a robust quality assurance process that increased product reliability by 35%, earning positive feedback from end-users in the United States Chicago market.</w:t>
      </w:r>
    </w:p>
    <w:p>
      <w:pPr>
        <w:numPr>
          <w:ilvl w:val="0"/>
          <w:numId w:val="1004"/>
        </w:numPr>
        <w:pStyle w:val="Compact"/>
      </w:pPr>
      <w:r>
        <w:t xml:space="preserve">Played a pivotal role in securing $2M in funding for two major projects through detailed project proposals and budget forecasts.</w:t>
      </w:r>
    </w:p>
    <w:p>
      <w:pPr>
        <w:pStyle w:val="FirstParagraph"/>
      </w:pPr>
      <w:r>
        <w:rPr>
          <w:bCs/>
          <w:b/>
        </w:rPr>
        <w:t xml:space="preserve">Junior Project Manager</w:t>
      </w:r>
      <w:r>
        <w:br/>
      </w:r>
      <w:r>
        <w:rPr>
          <w:bCs/>
          <w:b/>
        </w:rPr>
        <w:t xml:space="preserve">Crescent Construction Co.</w:t>
      </w:r>
      <w:r>
        <w:br/>
      </w:r>
      <w:r>
        <w:t xml:space="preserve">Chicago, United States | February 2014 – May 2016</w:t>
      </w:r>
    </w:p>
    <w:p>
      <w:pPr>
        <w:numPr>
          <w:ilvl w:val="0"/>
          <w:numId w:val="1005"/>
        </w:numPr>
        <w:pStyle w:val="Compact"/>
      </w:pPr>
      <w:r>
        <w:t xml:space="preserve">Managed multiple construction projects with budgets ranging from $500K to $3M, ensuring compliance with local regulations and safety standards in Chicago.</w:t>
      </w:r>
    </w:p>
    <w:p>
      <w:pPr>
        <w:numPr>
          <w:ilvl w:val="0"/>
          <w:numId w:val="1005"/>
        </w:numPr>
        <w:pStyle w:val="Compact"/>
      </w:pPr>
      <w:r>
        <w:t xml:space="preserve">Coordinated with architects, engineers, and contractors to deliver projects on time, maintaining a 100% client retention rate during the tenure.</w:t>
      </w:r>
    </w:p>
    <w:p>
      <w:pPr>
        <w:numPr>
          <w:ilvl w:val="0"/>
          <w:numId w:val="1005"/>
        </w:numPr>
        <w:pStyle w:val="Compact"/>
      </w:pPr>
      <w:r>
        <w:t xml:space="preserve">Created detailed project schedules using Primavera P6 and monitored progress through regular status meetings and reports.</w:t>
      </w:r>
    </w:p>
    <w:bookmarkEnd w:id="23"/>
    <w:bookmarkStart w:id="24" w:name="education"/>
    <w:p>
      <w:pPr>
        <w:pStyle w:val="Heading2"/>
      </w:pPr>
      <w:r>
        <w:t xml:space="preserve">Education</w:t>
      </w:r>
    </w:p>
    <w:p>
      <w:pPr>
        <w:pStyle w:val="FirstParagraph"/>
      </w:pPr>
      <w:r>
        <w:rPr>
          <w:bCs/>
          <w:b/>
        </w:rPr>
        <w:t xml:space="preserve">MBA in Project Management</w:t>
      </w:r>
      <w:r>
        <w:br/>
      </w:r>
      <w:r>
        <w:t xml:space="preserve">University of Illinois at Chicago | Graduated: May 2013</w:t>
      </w:r>
    </w:p>
    <w:p>
      <w:pPr>
        <w:pStyle w:val="BodyText"/>
      </w:pPr>
      <w:r>
        <w:t xml:space="preserve">Relevant coursework: Strategic Management, Risk Analysis, Business Analytics</w:t>
      </w:r>
    </w:p>
    <w:p>
      <w:pPr>
        <w:pStyle w:val="BodyText"/>
      </w:pPr>
      <w:r>
        <w:rPr>
          <w:bCs/>
          <w:b/>
        </w:rPr>
        <w:t xml:space="preserve">Bachelor of Science in Civil Engineering</w:t>
      </w:r>
      <w:r>
        <w:br/>
      </w:r>
      <w:r>
        <w:t xml:space="preserve">Illinois Institute of Technology | Graduated: May 2010</w:t>
      </w:r>
    </w:p>
    <w:bookmarkEnd w:id="24"/>
    <w:bookmarkStart w:id="25" w:name="certifications-training"/>
    <w:p>
      <w:pPr>
        <w:pStyle w:val="Heading2"/>
      </w:pPr>
      <w:r>
        <w:t xml:space="preserve">Certifications &amp; Training</w:t>
      </w:r>
    </w:p>
    <w:p>
      <w:pPr>
        <w:numPr>
          <w:ilvl w:val="0"/>
          <w:numId w:val="1006"/>
        </w:numPr>
        <w:pStyle w:val="Compact"/>
      </w:pPr>
      <w:r>
        <w:t xml:space="preserve">Project Management Professional (PMP) | PMI | 2018</w:t>
      </w:r>
    </w:p>
    <w:p>
      <w:pPr>
        <w:numPr>
          <w:ilvl w:val="0"/>
          <w:numId w:val="1006"/>
        </w:numPr>
        <w:pStyle w:val="Compact"/>
      </w:pPr>
      <w:r>
        <w:t xml:space="preserve">ScrumMaster Certified (CSM) | Scrum Alliance | 2017</w:t>
      </w:r>
    </w:p>
    <w:p>
      <w:pPr>
        <w:numPr>
          <w:ilvl w:val="0"/>
          <w:numId w:val="1006"/>
        </w:numPr>
        <w:pStyle w:val="Compact"/>
      </w:pPr>
      <w:r>
        <w:t xml:space="preserve">Certified Risk Manager (CRM) | Institute of Risk Management | 2019</w:t>
      </w:r>
    </w:p>
    <w:bookmarkEnd w:id="25"/>
    <w:bookmarkStart w:id="26" w:name="projects-highlight"/>
    <w:p>
      <w:pPr>
        <w:pStyle w:val="Heading2"/>
      </w:pPr>
      <w:r>
        <w:t xml:space="preserve">Projects Highlight</w:t>
      </w:r>
    </w:p>
    <w:p>
      <w:pPr>
        <w:pStyle w:val="FirstParagraph"/>
      </w:pPr>
      <w:r>
        <w:rPr>
          <w:bCs/>
          <w:b/>
        </w:rPr>
        <w:t xml:space="preserve">Chicago Smart Grid Initiative</w:t>
      </w:r>
      <w:r>
        <w:br/>
      </w:r>
      <w:r>
        <w:rPr>
          <w:iCs/>
          <w:i/>
        </w:rPr>
        <w:t xml:space="preserve">Project Manager | March 2017 – September 2018</w:t>
      </w:r>
      <w:r>
        <w:br/>
      </w:r>
      <w:r>
        <w:t xml:space="preserve">- Led a team of 15 engineers to design and deploy a smart grid system for the city of Chicago, improving energy efficiency by 22%.</w:t>
      </w:r>
      <w:r>
        <w:br/>
      </w:r>
      <w:r>
        <w:t xml:space="preserve">- Collaborated with local government agencies to ensure compliance with United States energy regulations.</w:t>
      </w:r>
      <w:r>
        <w:br/>
      </w:r>
      <w:r>
        <w:rPr>
          <w:bCs/>
          <w:b/>
        </w:rPr>
        <w:t xml:space="preserve">HealthTech Connect Platform</w:t>
      </w:r>
      <w:r>
        <w:br/>
      </w:r>
      <w:r>
        <w:rPr>
          <w:iCs/>
          <w:i/>
        </w:rPr>
        <w:t xml:space="preserve">Senior Project Manager | January 2019 – June 2020</w:t>
      </w:r>
      <w:r>
        <w:br/>
      </w:r>
      <w:r>
        <w:t xml:space="preserve">- Oversaw the development of a telehealth platform for rural clinics in Illinois, serving over 50,000 patients annually.</w:t>
      </w:r>
      <w:r>
        <w:br/>
      </w:r>
      <w:r>
        <w:t xml:space="preserve">- Achieved a 98% user satisfaction rate through iterative testing and stakeholder feedback loops.</w:t>
      </w:r>
    </w:p>
    <w:bookmarkEnd w:id="26"/>
    <w:bookmarkStart w:id="27" w:name="additional-information"/>
    <w:p>
      <w:pPr>
        <w:pStyle w:val="Heading2"/>
      </w:pPr>
      <w:r>
        <w:t xml:space="preserve">Additional Information</w:t>
      </w:r>
    </w:p>
    <w:p>
      <w:pPr>
        <w:numPr>
          <w:ilvl w:val="0"/>
          <w:numId w:val="1007"/>
        </w:numPr>
        <w:pStyle w:val="Compact"/>
      </w:pPr>
      <w:r>
        <w:t xml:space="preserve">Fluent in English and Spanish</w:t>
      </w:r>
    </w:p>
    <w:p>
      <w:pPr>
        <w:numPr>
          <w:ilvl w:val="0"/>
          <w:numId w:val="1007"/>
        </w:numPr>
        <w:pStyle w:val="Compact"/>
      </w:pPr>
      <w:r>
        <w:t xml:space="preserve">Active member of the Project Management Institute (PMI) Chicago Chapter</w:t>
      </w:r>
    </w:p>
    <w:p>
      <w:pPr>
        <w:numPr>
          <w:ilvl w:val="0"/>
          <w:numId w:val="1007"/>
        </w:numPr>
        <w:pStyle w:val="Compact"/>
      </w:pPr>
      <w:r>
        <w:t xml:space="preserve">Volunteer Project Manager for local non-profits, including Chicago Youth Empowerment Foundation</w:t>
      </w:r>
    </w:p>
    <w:bookmarkEnd w:id="27"/>
    <w:p>
      <w:pPr>
        <w:pStyle w:val="FirstParagraph"/>
      </w:pPr>
      <w:r>
        <w:t xml:space="preserve">"A dedicated Project Manager committed to excellence in United States Chicago's dynamic business landscape."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Chicago, United States</dc:title>
  <dc:creator/>
  <dc:language>en</dc:language>
  <cp:keywords/>
  <dcterms:created xsi:type="dcterms:W3CDTF">2025-12-11T14:19:30Z</dcterms:created>
  <dcterms:modified xsi:type="dcterms:W3CDTF">2025-12-11T14:19:30Z</dcterms:modified>
</cp:coreProperties>
</file>

<file path=docProps/custom.xml><?xml version="1.0" encoding="utf-8"?>
<Properties xmlns="http://schemas.openxmlformats.org/officeDocument/2006/custom-properties" xmlns:vt="http://schemas.openxmlformats.org/officeDocument/2006/docPropsVTypes"/>
</file>