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Psychiatrist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patient-centered-psychiatrist-resume"/>
    <w:p>
      <w:pPr>
        <w:pStyle w:val="Heading1"/>
      </w:pPr>
      <w:r>
        <w:t xml:space="preserve">Patient-Centered Psychiatrist Resume</w:t>
      </w:r>
    </w:p>
    <w:bookmarkStart w:id="20" w:name="Xdb1c2529e8f4c54c2853031a1546954dee2a144"/>
    <w:p>
      <w:pPr>
        <w:pStyle w:val="Heading2"/>
      </w:pPr>
      <w:r>
        <w:t xml:space="preserve">Professional Summary: Psychiatrist in Australia Sydney</w:t>
      </w:r>
    </w:p>
    <w:p>
      <w:pPr>
        <w:pStyle w:val="FirstParagraph"/>
      </w:pPr>
      <w:r>
        <w:t xml:space="preserve">A highly skilled and compassionate Psychiatrist with over a decade of experience in providing comprehensive mental health care to patients across Australia Sydney. Specializing in adult psychiatry, child and adolescent mental health, and evidence-based therapeutic interventions, I am dedicated to delivering personalized treatment plans that address the unique needs of individuals, families, and communities. My expertise is rooted in rigorous academic training from Australian institutions and a deep commitment to advancing mental health services in Sydney’s diverse population.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Sydney Heights, New South Wales,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emily.carter@psychiatrist.au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bookmarkEnd w:id="21"/>
    <w:bookmarkStart w:id="22" w:name="Xc30699f74b841c0a1aad8c8551db14c2e007be4"/>
    <w:p>
      <w:pPr>
        <w:pStyle w:val="Heading2"/>
      </w:pPr>
      <w:r>
        <w:t xml:space="preserve">Educational Background: Psychiatrist in Australia Sydney</w:t>
      </w:r>
    </w:p>
    <w:p>
      <w:pPr>
        <w:pStyle w:val="FirstParagraph"/>
      </w:pPr>
      <w:r>
        <w:rPr>
          <w:bCs/>
          <w:b/>
        </w:rPr>
        <w:t xml:space="preserve">Bachelor of Medicine, Bachelor of Surgery (MBBS)</w:t>
      </w:r>
    </w:p>
    <w:p>
      <w:pPr>
        <w:pStyle w:val="BodyText"/>
      </w:pPr>
      <w:r>
        <w:t xml:space="preserve">University of Sydney, Sydney, New South Wales</w:t>
      </w:r>
    </w:p>
    <w:p>
      <w:pPr>
        <w:pStyle w:val="BodyText"/>
      </w:pP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Master of Psychiatry</w:t>
      </w:r>
    </w:p>
    <w:p>
      <w:pPr>
        <w:pStyle w:val="BodyText"/>
      </w:pPr>
      <w:r>
        <w:t xml:space="preserve">Royal Australian and New Zealand College of Psychiatrists (RANZCP)</w:t>
      </w:r>
    </w:p>
    <w:p>
      <w:pPr>
        <w:pStyle w:val="BodyText"/>
      </w:pPr>
      <w:r>
        <w:t xml:space="preserve">Completed: 2014</w:t>
      </w:r>
    </w:p>
    <w:p>
      <w:pPr>
        <w:pStyle w:val="BodyText"/>
      </w:pPr>
      <w:r>
        <w:rPr>
          <w:bCs/>
          <w:b/>
        </w:rPr>
        <w:t xml:space="preserve">Fellowship in General Adult Psychiatry</w:t>
      </w:r>
    </w:p>
    <w:p>
      <w:pPr>
        <w:pStyle w:val="BodyText"/>
      </w:pPr>
      <w:r>
        <w:t xml:space="preserve">Australian College of Mental Health Nurses (ACMHN), Sydney</w:t>
      </w:r>
    </w:p>
    <w:p>
      <w:pPr>
        <w:pStyle w:val="BodyText"/>
      </w:pPr>
      <w:r>
        <w:t xml:space="preserve">Completed: 2016</w:t>
      </w:r>
    </w:p>
    <w:bookmarkEnd w:id="22"/>
    <w:bookmarkStart w:id="26" w:name="Xf6de558a1158ebb5fc58e548ed4bf6b41eb6372"/>
    <w:p>
      <w:pPr>
        <w:pStyle w:val="Heading2"/>
      </w:pPr>
      <w:r>
        <w:t xml:space="preserve">Professional Experience: Psychiatrist in Australia Sydney</w:t>
      </w:r>
    </w:p>
    <w:bookmarkStart w:id="23" w:name="Xfe5a536483731d4fa8247f607fa225acfb842d9"/>
    <w:p>
      <w:pPr>
        <w:pStyle w:val="Heading3"/>
      </w:pPr>
      <w:r>
        <w:t xml:space="preserve">Lead Psychiatrist, Sydney Mental Health Clinic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leadership for a team of 15 mental health professionals, focusing on patient-centered care in Australia Sydney.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innovative treatment protocols for complex cases, including mood disorders and trauma-related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community organizations to expand access to mental health services in underserved areas of Sydney.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efficacy of cognitive behavioral therapy (CBT) in reducing anxiety among adolescents in New South Wales.</w:t>
      </w:r>
    </w:p>
    <w:bookmarkEnd w:id="23"/>
    <w:bookmarkStart w:id="24" w:name="X64f8d1046b41e05c28bb6c5e021e1b1fe177d56"/>
    <w:p>
      <w:pPr>
        <w:pStyle w:val="Heading3"/>
      </w:pPr>
      <w:r>
        <w:t xml:space="preserve">Clinical Psychiatrist, Royal Prince Alfred Hospital</w:t>
      </w:r>
    </w:p>
    <w:p>
      <w:pPr>
        <w:pStyle w:val="FirstParagraph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care for over 500 patients annually, with a focus on crisis intervention and long-term mental health planning.</w:t>
      </w:r>
    </w:p>
    <w:p>
      <w:pPr>
        <w:numPr>
          <w:ilvl w:val="0"/>
          <w:numId w:val="1003"/>
        </w:numPr>
        <w:pStyle w:val="Compact"/>
      </w:pPr>
      <w:r>
        <w:t xml:space="preserve">Conducted psychiatric assessments, diagnosed mental health conditions, and prescribed tailored treatment plans aligned with Australian clinical guidelines.</w:t>
      </w:r>
    </w:p>
    <w:p>
      <w:pPr>
        <w:numPr>
          <w:ilvl w:val="0"/>
          <w:numId w:val="1003"/>
        </w:numPr>
        <w:pStyle w:val="Compact"/>
      </w:pPr>
      <w:r>
        <w:t xml:space="preserve">Served as a mentor to junior psychiatrists and medical students, fostering a culture of continuous learning in Sydney’s healthcare system.</w:t>
      </w:r>
    </w:p>
    <w:bookmarkEnd w:id="24"/>
    <w:bookmarkStart w:id="25" w:name="psychiatrist-intern-sydney-hospital"/>
    <w:p>
      <w:pPr>
        <w:pStyle w:val="Heading3"/>
      </w:pPr>
      <w:r>
        <w:t xml:space="preserve">Psychiatrist Intern, Sydney Hospital</w:t>
      </w:r>
    </w:p>
    <w:p>
      <w:pPr>
        <w:pStyle w:val="FirstParagraph"/>
      </w:pPr>
      <w:r>
        <w:rPr>
          <w:bCs/>
          <w:b/>
        </w:rPr>
        <w:t xml:space="preserve">July 2014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psychiatry, managing acute cases of psychosis and suicidal ideation.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mental health outreach program targeting vulnerable populations in Sydney’s inner-city areas.</w:t>
      </w:r>
    </w:p>
    <w:bookmarkEnd w:id="25"/>
    <w:bookmarkEnd w:id="26"/>
    <w:bookmarkStart w:id="27" w:name="Xa249a07768a4b5cffc0e35bdf5b26c4a13ed617"/>
    <w:p>
      <w:pPr>
        <w:pStyle w:val="Heading2"/>
      </w:pPr>
      <w:r>
        <w:t xml:space="preserve">Specialized Skills: Psychiatrist in Australia Sydney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depression, anxiety, bipolar disorder, schizophrenia, and trauma-related disorders.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Treatment Modalities:</w:t>
      </w:r>
      <w:r>
        <w:t xml:space="preserve"> </w:t>
      </w:r>
      <w:r>
        <w:t xml:space="preserve">Cognitive Behavioral Therapy (CBT), Dialectical Behavior Therapy (DBT), medication management, and psychoeducation.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electronic health records (EHR) systems used in Australian healthcare facilities.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multicultural communities in Sydney, including Aboriginal and Torres Strait Islander populations.</w:t>
      </w:r>
    </w:p>
    <w:bookmarkEnd w:id="27"/>
    <w:bookmarkStart w:id="28" w:name="X029466124e83d4d667a6ae01b3a0fb89f35ef6b"/>
    <w:p>
      <w:pPr>
        <w:pStyle w:val="Heading2"/>
      </w:pPr>
      <w:r>
        <w:t xml:space="preserve">Certifications and Memberships: Psychiatrist in Australia Sydney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Fellow of the Royal Australian and New Zealand College of Psychiatrists (FRANZCP)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Australian College of Mental Health Nurses (ACMHN)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</w:t>
      </w:r>
    </w:p>
    <w:bookmarkEnd w:id="28"/>
    <w:bookmarkStart w:id="29" w:name="X7e25ff06bc4d9a8c72f8274b98b7bcddadeae60"/>
    <w:p>
      <w:pPr>
        <w:pStyle w:val="Heading2"/>
      </w:pPr>
      <w:r>
        <w:t xml:space="preserve">Research and Publications: Psychiatrist in Australia Sydney</w:t>
      </w:r>
    </w:p>
    <w:p>
      <w:pPr>
        <w:pStyle w:val="FirstParagraph"/>
      </w:pPr>
      <w:r>
        <w:rPr>
          <w:bCs/>
          <w:b/>
        </w:rPr>
        <w:t xml:space="preserve">"Efficacy of Mindfulness-Based Interventions in Reducing Stress Among Adolescents in Sydney"</w:t>
      </w:r>
    </w:p>
    <w:p>
      <w:pPr>
        <w:pStyle w:val="BodyText"/>
      </w:pPr>
      <w:r>
        <w:t xml:space="preserve">Co-authored with Dr. James Wilson, published in the *Australian Journal of Psychiatry* (2021).</w:t>
      </w:r>
    </w:p>
    <w:p>
      <w:pPr>
        <w:pStyle w:val="BodyText"/>
      </w:pPr>
      <w:r>
        <w:rPr>
          <w:bCs/>
          <w:b/>
        </w:rPr>
        <w:t xml:space="preserve">"Community-Based Mental Health Programs for Indigenous Populations in New South Wales"</w:t>
      </w:r>
    </w:p>
    <w:p>
      <w:pPr>
        <w:pStyle w:val="BodyText"/>
      </w:pPr>
      <w:r>
        <w:t xml:space="preserve">Presented at the National Mental Health Conference, Sydney, 2020.</w:t>
      </w:r>
    </w:p>
    <w:bookmarkEnd w:id="29"/>
    <w:bookmarkStart w:id="30" w:name="X3744f77ef903993f6b4218b180c3934fadbf62d"/>
    <w:p>
      <w:pPr>
        <w:pStyle w:val="Heading2"/>
      </w:pPr>
      <w:r>
        <w:t xml:space="preserve">Awards and Honors: Psychiatrist in Australia Sydney</w:t>
      </w:r>
    </w:p>
    <w:p>
      <w:pPr>
        <w:numPr>
          <w:ilvl w:val="0"/>
          <w:numId w:val="1007"/>
        </w:numPr>
        <w:pStyle w:val="Compact"/>
      </w:pPr>
      <w:r>
        <w:t xml:space="preserve">Recipient of the *Excellence in Clinical Practice Award* from the RANZCP (2019).</w:t>
      </w:r>
    </w:p>
    <w:p>
      <w:pPr>
        <w:numPr>
          <w:ilvl w:val="0"/>
          <w:numId w:val="1007"/>
        </w:numPr>
        <w:pStyle w:val="Compact"/>
      </w:pPr>
      <w:r>
        <w:t xml:space="preserve">Nominated for *Best Mental Health Professional in Sydney* by the Australian Healthcare Association (2018).</w:t>
      </w:r>
    </w:p>
    <w:bookmarkEnd w:id="30"/>
    <w:bookmarkStart w:id="31" w:name="X849d1955d997e93cb78294d45d8047f843021c5"/>
    <w:p>
      <w:pPr>
        <w:pStyle w:val="Heading2"/>
      </w:pPr>
      <w:r>
        <w:t xml:space="preserve">Community Involvement: Psychiatrist in Australia Sydney</w:t>
      </w:r>
    </w:p>
    <w:p>
      <w:pPr>
        <w:numPr>
          <w:ilvl w:val="0"/>
          <w:numId w:val="1008"/>
        </w:numPr>
        <w:pStyle w:val="Compact"/>
      </w:pPr>
      <w:r>
        <w:t xml:space="preserve">Served as a volunteer psychiatrist at the Sydney Youth Mental Health Foundation, offering free consultations to low-income families.</w:t>
      </w:r>
    </w:p>
    <w:p>
      <w:pPr>
        <w:numPr>
          <w:ilvl w:val="0"/>
          <w:numId w:val="1008"/>
        </w:numPr>
        <w:pStyle w:val="Compact"/>
      </w:pPr>
      <w:r>
        <w:t xml:space="preserve">Participated in local mental health awareness campaigns, including the "Mind Matters" initiative in 2022.</w:t>
      </w:r>
    </w:p>
    <w:bookmarkEnd w:id="31"/>
    <w:bookmarkStart w:id="32" w:name="X84510e5d1d6fc9bfb9d29cb6c12c591aabc324e"/>
    <w:p>
      <w:pPr>
        <w:pStyle w:val="Heading2"/>
      </w:pPr>
      <w:r>
        <w:t xml:space="preserve">References: Psychiatrist in Australia Sydney</w:t>
      </w:r>
    </w:p>
    <w:p>
      <w:pPr>
        <w:pStyle w:val="FirstParagraph"/>
      </w:pPr>
      <w:r>
        <w:t xml:space="preserve">Available upon request. Contact Dr. Emily Carter at emily.carter@psychiatrist.au for references from former colleagues and supervisors in Sydney’s healthcare sector.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Psychiatrist Resume - Australia Sydney</dc:title>
  <dc:creator/>
  <dc:language>en</dc:language>
  <cp:keywords/>
  <dcterms:created xsi:type="dcterms:W3CDTF">2026-07-21T14:10:27Z</dcterms:created>
  <dcterms:modified xsi:type="dcterms:W3CDTF">2026-07-21T14:10:27Z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