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Belgium</w:t>
      </w:r>
      <w:r>
        <w:t xml:space="preserve"> </w:t>
      </w:r>
      <w:r>
        <w:t xml:space="preserve">Brussels</w:t>
      </w:r>
    </w:p>
    <w:bookmarkStart w:id="31" w:name="resume-psychiatrist-belgium-brussels"/>
    <w:p>
      <w:pPr>
        <w:pStyle w:val="Heading1"/>
      </w:pPr>
      <w:r>
        <w:t xml:space="preserve">Resume: Psychiatrist – Belgium Brussels</w:t>
      </w:r>
    </w:p>
    <w:p>
      <w:pPr>
        <w:pStyle w:val="FirstParagraph"/>
      </w:pPr>
      <w:r>
        <w:rPr>
          <w:bCs/>
          <w:b/>
        </w:rPr>
        <w:t xml:space="preserve">Name:</w:t>
      </w:r>
      <w:r>
        <w:t xml:space="preserve"> </w:t>
      </w:r>
      <w:r>
        <w:t xml:space="preserve">Dr. [Full Name]</w:t>
      </w:r>
      <w:r>
        <w:br/>
      </w:r>
      <w:r>
        <w:rPr>
          <w:bCs/>
          <w:b/>
        </w:rPr>
        <w:t xml:space="preserve">Contact:</w:t>
      </w:r>
      <w:r>
        <w:t xml:space="preserve"> </w:t>
      </w:r>
      <w:r>
        <w:t xml:space="preserve">[Email Address] | [Phone Number] | [LinkedIn Profile/Portfolio Link]</w:t>
      </w:r>
      <w:r>
        <w:br/>
      </w: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highly motivated and experienced Psychiatrist with a proven track record in providing comprehensive mental health care to diverse populations. Specializing in adult and child psychiatry, with extensive knowledge of diagnostic frameworks, therapeutic interventions, and psychiatric pharmacology. Committed to delivering patient-centered care tailored to the unique cultural and social dynamics of Belgium Brussels. Adept at working within multidisciplinary teams and collaborating with healthcare institutions in the region to address complex mental health challenges. Strong focus on evidence-based practices, continuous professional development, and fostering a compassionate clinical environment.</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Name], [Country]</w:t>
      </w:r>
      <w:r>
        <w:br/>
      </w:r>
      <w:r>
        <w:t xml:space="preserve">[Year – Year]</w:t>
      </w:r>
    </w:p>
    <w:p>
      <w:pPr>
        <w:numPr>
          <w:ilvl w:val="0"/>
          <w:numId w:val="1001"/>
        </w:numPr>
        <w:pStyle w:val="Compact"/>
      </w:pPr>
      <w:r>
        <w:rPr>
          <w:bCs/>
          <w:b/>
        </w:rPr>
        <w:t xml:space="preserve">Specialization in Psychiatry</w:t>
      </w:r>
      <w:r>
        <w:br/>
      </w:r>
      <w:r>
        <w:t xml:space="preserve">[Residency Program Name], [Hospital/Clinic Name], Belgium</w:t>
      </w:r>
      <w:r>
        <w:br/>
      </w:r>
      <w:r>
        <w:t xml:space="preserve">[Year – Year]</w:t>
      </w:r>
    </w:p>
    <w:p>
      <w:pPr>
        <w:numPr>
          <w:ilvl w:val="0"/>
          <w:numId w:val="1001"/>
        </w:numPr>
        <w:pStyle w:val="Compact"/>
      </w:pPr>
      <w:r>
        <w:rPr>
          <w:bCs/>
          <w:b/>
        </w:rPr>
        <w:t xml:space="preserve">Master’s Degree in Clinical Psychology (Optional)</w:t>
      </w:r>
      <w:r>
        <w:br/>
      </w:r>
      <w:r>
        <w:t xml:space="preserve">[University Name], [Country]</w:t>
      </w:r>
      <w:r>
        <w:br/>
      </w:r>
      <w:r>
        <w:t xml:space="preserve">[Year – Year]</w:t>
      </w:r>
    </w:p>
    <w:p>
      <w:pPr>
        <w:numPr>
          <w:ilvl w:val="0"/>
          <w:numId w:val="1001"/>
        </w:numPr>
        <w:pStyle w:val="Compact"/>
      </w:pPr>
      <w:r>
        <w:rPr>
          <w:bCs/>
          <w:b/>
        </w:rPr>
        <w:t xml:space="preserve">Additional Certifications</w:t>
      </w:r>
      <w:r>
        <w:br/>
      </w:r>
      <w:r>
        <w:t xml:space="preserve">- Diplôme d'Expertise Médicale en Psychiatrie, Ministère de la Santé Publique, Belgique</w:t>
      </w:r>
      <w:r>
        <w:br/>
      </w:r>
      <w:r>
        <w:t xml:space="preserve">- Training in Cognitive Behavioral Therapy (CBT) and Dialectical Behavior Therapy (DBT), [Institution Name]</w:t>
      </w:r>
      <w:r>
        <w:br/>
      </w:r>
      <w:r>
        <w:t xml:space="preserve">- Certification in Forensic Psychiatry, [Institution Name]</w:t>
      </w:r>
    </w:p>
    <w:bookmarkEnd w:id="21"/>
    <w:bookmarkStart w:id="24" w:name="professional-experience"/>
    <w:p>
      <w:pPr>
        <w:pStyle w:val="Heading2"/>
      </w:pPr>
      <w:r>
        <w:t xml:space="preserve">Professional Experience</w:t>
      </w:r>
    </w:p>
    <w:bookmarkStart w:id="22" w:name="psychiatrist"/>
    <w:p>
      <w:pPr>
        <w:pStyle w:val="Heading3"/>
      </w:pPr>
      <w:r>
        <w:t xml:space="preserve">Psychiatrist</w:t>
      </w:r>
    </w:p>
    <w:p>
      <w:pPr>
        <w:pStyle w:val="FirstParagraph"/>
      </w:pPr>
      <w:r>
        <w:rPr>
          <w:bCs/>
          <w:b/>
        </w:rPr>
        <w:t xml:space="preserve">[Hospital/Clinic Name], Brussels, Belgium</w:t>
      </w:r>
      <w:r>
        <w:br/>
      </w:r>
      <w:r>
        <w:t xml:space="preserve">[Year – Year]</w:t>
      </w:r>
    </w:p>
    <w:p>
      <w:pPr>
        <w:numPr>
          <w:ilvl w:val="0"/>
          <w:numId w:val="1002"/>
        </w:numPr>
        <w:pStyle w:val="Compact"/>
      </w:pPr>
      <w:r>
        <w:t xml:space="preserve">Provided clinical assessments and treatment plans for patients with a wide range of psychiatric disorders, including depression, anxiety, bipolar disorder, and schizophrenia.</w:t>
      </w:r>
    </w:p>
    <w:p>
      <w:pPr>
        <w:numPr>
          <w:ilvl w:val="0"/>
          <w:numId w:val="1002"/>
        </w:numPr>
        <w:pStyle w:val="Compact"/>
      </w:pPr>
      <w:r>
        <w:t xml:space="preserve">Conducted individual and group psychotherapy sessions using evidence-based approaches such as CBT and psychodynamic therapy.</w:t>
      </w:r>
    </w:p>
    <w:p>
      <w:pPr>
        <w:numPr>
          <w:ilvl w:val="0"/>
          <w:numId w:val="1002"/>
        </w:numPr>
        <w:pStyle w:val="Compact"/>
      </w:pPr>
      <w:r>
        <w:t xml:space="preserve">Collaborated with psychologists, social workers, and other healthcare professionals to develop holistic care strategies for patients in Belgium Brussels.</w:t>
      </w:r>
    </w:p>
    <w:p>
      <w:pPr>
        <w:numPr>
          <w:ilvl w:val="0"/>
          <w:numId w:val="1002"/>
        </w:numPr>
        <w:pStyle w:val="Compact"/>
      </w:pPr>
      <w:r>
        <w:t xml:space="preserve">Managed psychiatric inpatient units, ensuring patient safety and adherence to clinical protocols aligned with Belgian healthcare standards.</w:t>
      </w:r>
    </w:p>
    <w:p>
      <w:pPr>
        <w:numPr>
          <w:ilvl w:val="0"/>
          <w:numId w:val="1002"/>
        </w:numPr>
        <w:pStyle w:val="Compact"/>
      </w:pPr>
      <w:r>
        <w:t xml:space="preserve">Contributed to research initiatives focused on improving mental health outcomes for underserved communities in Brussels.</w:t>
      </w:r>
    </w:p>
    <w:bookmarkEnd w:id="22"/>
    <w:bookmarkStart w:id="23" w:name="psychiatry-resident"/>
    <w:p>
      <w:pPr>
        <w:pStyle w:val="Heading3"/>
      </w:pPr>
      <w:r>
        <w:t xml:space="preserve">Psychiatry Resident</w:t>
      </w:r>
    </w:p>
    <w:p>
      <w:pPr>
        <w:pStyle w:val="FirstParagraph"/>
      </w:pPr>
      <w:r>
        <w:rPr>
          <w:bCs/>
          <w:b/>
        </w:rPr>
        <w:t xml:space="preserve">[Hospital/Clinic Name], Brussels, Belgium</w:t>
      </w:r>
      <w:r>
        <w:br/>
      </w:r>
      <w:r>
        <w:t xml:space="preserve">[Year – Year]</w:t>
      </w:r>
    </w:p>
    <w:p>
      <w:pPr>
        <w:numPr>
          <w:ilvl w:val="0"/>
          <w:numId w:val="1003"/>
        </w:numPr>
        <w:pStyle w:val="Compact"/>
      </w:pPr>
      <w:r>
        <w:t xml:space="preserve">Completed rotations across various psychiatric subspecialties, including geriatric psychiatry, addiction psychiatry, and forensic psychiatry.</w:t>
      </w:r>
    </w:p>
    <w:p>
      <w:pPr>
        <w:numPr>
          <w:ilvl w:val="0"/>
          <w:numId w:val="1003"/>
        </w:numPr>
        <w:pStyle w:val="Compact"/>
      </w:pPr>
      <w:r>
        <w:t xml:space="preserve">Participated in emergency psychiatric evaluations and crisis intervention services in Belgium Brussels.</w:t>
      </w:r>
    </w:p>
    <w:p>
      <w:pPr>
        <w:numPr>
          <w:ilvl w:val="0"/>
          <w:numId w:val="1003"/>
        </w:numPr>
        <w:pStyle w:val="Compact"/>
      </w:pPr>
      <w:r>
        <w:t xml:space="preserve">Published case studies in peer-reviewed journals on topics relevant to Belgian mental health practices.</w:t>
      </w:r>
    </w:p>
    <w:p>
      <w:pPr>
        <w:numPr>
          <w:ilvl w:val="0"/>
          <w:numId w:val="1003"/>
        </w:numPr>
        <w:pStyle w:val="Compact"/>
      </w:pPr>
      <w:r>
        <w:t xml:space="preserve">Provided supervision to junior medical staff and trainees, fostering a culture of continuous learning within the institution.</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management of psychiatric disorders, psychopharmacology, psychotherapy techniques (CBT, DBT, ACT).</w:t>
      </w:r>
    </w:p>
    <w:p>
      <w:pPr>
        <w:numPr>
          <w:ilvl w:val="0"/>
          <w:numId w:val="1004"/>
        </w:numPr>
        <w:pStyle w:val="Compact"/>
      </w:pPr>
      <w:r>
        <w:rPr>
          <w:bCs/>
          <w:b/>
        </w:rPr>
        <w:t xml:space="preserve">Languages:</w:t>
      </w:r>
      <w:r>
        <w:t xml:space="preserve"> </w:t>
      </w:r>
      <w:r>
        <w:t xml:space="preserve">Fluent in French and Dutch (native proficiency), with intermediate knowledge of English and German. Proficient in communicating with patients from diverse cultural backgrounds in Belgium Brussels.</w:t>
      </w:r>
    </w:p>
    <w:p>
      <w:pPr>
        <w:numPr>
          <w:ilvl w:val="0"/>
          <w:numId w:val="1004"/>
        </w:numPr>
        <w:pStyle w:val="Compact"/>
      </w:pPr>
      <w:r>
        <w:rPr>
          <w:bCs/>
          <w:b/>
        </w:rPr>
        <w:t xml:space="preserve">Technology:</w:t>
      </w:r>
      <w:r>
        <w:t xml:space="preserve"> </w:t>
      </w:r>
      <w:r>
        <w:t xml:space="preserve">Experienced in using electronic health records (EHR) systems, telepsychiatry platforms, and psychiatric assessment tools.</w:t>
      </w:r>
    </w:p>
    <w:p>
      <w:pPr>
        <w:numPr>
          <w:ilvl w:val="0"/>
          <w:numId w:val="1004"/>
        </w:numPr>
        <w:pStyle w:val="Compact"/>
      </w:pPr>
      <w:r>
        <w:rPr>
          <w:bCs/>
          <w:b/>
        </w:rPr>
        <w:t xml:space="preserve">Cultural Competence:</w:t>
      </w:r>
      <w:r>
        <w:t xml:space="preserve"> </w:t>
      </w:r>
      <w:r>
        <w:t xml:space="preserve">Deep understanding of the socio-cultural dynamics in Belgium Brussels, enabling effective patient engagement and care delivery.</w:t>
      </w:r>
    </w:p>
    <w:p>
      <w:pPr>
        <w:numPr>
          <w:ilvl w:val="0"/>
          <w:numId w:val="1004"/>
        </w:numPr>
        <w:pStyle w:val="Compact"/>
      </w:pPr>
      <w:r>
        <w:rPr>
          <w:bCs/>
          <w:b/>
        </w:rPr>
        <w:t xml:space="preserve">Leadership:</w:t>
      </w:r>
      <w:r>
        <w:t xml:space="preserve"> </w:t>
      </w:r>
      <w:r>
        <w:t xml:space="preserve">Strong ability to lead multidisciplinary teams, manage clinical workflows, and advocate for patient rights within healthcare systems.</w: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Diplôme d'Expertise Médicale en Psychiatrie</w:t>
      </w:r>
      <w:r>
        <w:t xml:space="preserve">, Ministère de la Santé Publique, Belgique – [Year]</w:t>
      </w:r>
    </w:p>
    <w:p>
      <w:pPr>
        <w:numPr>
          <w:ilvl w:val="0"/>
          <w:numId w:val="1005"/>
        </w:numPr>
        <w:pStyle w:val="Compact"/>
      </w:pPr>
      <w:r>
        <w:rPr>
          <w:bCs/>
          <w:b/>
        </w:rPr>
        <w:t xml:space="preserve">Certified in Addiction Psychiatry</w:t>
      </w:r>
      <w:r>
        <w:t xml:space="preserve">, [Institution Name] – [Year]</w:t>
      </w:r>
    </w:p>
    <w:p>
      <w:pPr>
        <w:numPr>
          <w:ilvl w:val="0"/>
          <w:numId w:val="1005"/>
        </w:numPr>
        <w:pStyle w:val="Compact"/>
      </w:pPr>
      <w:r>
        <w:rPr>
          <w:bCs/>
          <w:b/>
        </w:rPr>
        <w:t xml:space="preserve">Advanced Training in Child and Adolescent Psychiatry</w:t>
      </w:r>
      <w:r>
        <w:t xml:space="preserve">, [Institution Name] – [Year]</w:t>
      </w:r>
    </w:p>
    <w:p>
      <w:pPr>
        <w:numPr>
          <w:ilvl w:val="0"/>
          <w:numId w:val="1005"/>
        </w:numPr>
        <w:pStyle w:val="Compact"/>
      </w:pPr>
      <w:r>
        <w:rPr>
          <w:bCs/>
          <w:b/>
        </w:rPr>
        <w:t xml:space="preserve">Workshops on Crisis Intervention and De-escalation Techniques</w:t>
      </w:r>
      <w:r>
        <w:t xml:space="preserve">, Brussels Mental Health Association – [Year]</w:t>
      </w:r>
    </w:p>
    <w:bookmarkEnd w:id="26"/>
    <w:bookmarkStart w:id="27" w:name="professional-affiliations"/>
    <w:p>
      <w:pPr>
        <w:pStyle w:val="Heading2"/>
      </w:pPr>
      <w:r>
        <w:t xml:space="preserve">Professional Affiliations</w:t>
      </w:r>
    </w:p>
    <w:p>
      <w:pPr>
        <w:numPr>
          <w:ilvl w:val="0"/>
          <w:numId w:val="1006"/>
        </w:numPr>
        <w:pStyle w:val="Compact"/>
      </w:pPr>
      <w:r>
        <w:t xml:space="preserve">Member, Belgian Psychiatric Association (BPA) – [Year – Present]</w:t>
      </w:r>
    </w:p>
    <w:p>
      <w:pPr>
        <w:numPr>
          <w:ilvl w:val="0"/>
          <w:numId w:val="1006"/>
        </w:numPr>
        <w:pStyle w:val="Compact"/>
      </w:pPr>
      <w:r>
        <w:t xml:space="preserve">Member, European Psychiatric Association (EPA) – [Year – Present]</w:t>
      </w:r>
    </w:p>
    <w:p>
      <w:pPr>
        <w:numPr>
          <w:ilvl w:val="0"/>
          <w:numId w:val="1006"/>
        </w:numPr>
        <w:pStyle w:val="Compact"/>
      </w:pPr>
      <w:r>
        <w:t xml:space="preserve">Mentor, Psychiatry Training Program at [University Name], Brussels</w:t>
      </w:r>
    </w:p>
    <w:bookmarkEnd w:id="27"/>
    <w:bookmarkStart w:id="28" w:name="publications-presentations"/>
    <w:p>
      <w:pPr>
        <w:pStyle w:val="Heading2"/>
      </w:pPr>
      <w:r>
        <w:t xml:space="preserve">Publications &amp; Presentations</w:t>
      </w:r>
    </w:p>
    <w:p>
      <w:pPr>
        <w:numPr>
          <w:ilvl w:val="0"/>
          <w:numId w:val="1007"/>
        </w:numPr>
        <w:pStyle w:val="Compact"/>
      </w:pPr>
      <w:r>
        <w:rPr>
          <w:iCs/>
          <w:i/>
        </w:rPr>
        <w:t xml:space="preserve">"Mental Health Challenges in Multicultural Communities of Brussels"</w:t>
      </w:r>
      <w:r>
        <w:t xml:space="preserve">, Journal of Belgian Psychiatry, [Year]</w:t>
      </w:r>
    </w:p>
    <w:p>
      <w:pPr>
        <w:numPr>
          <w:ilvl w:val="0"/>
          <w:numId w:val="1007"/>
        </w:numPr>
        <w:pStyle w:val="Compact"/>
      </w:pPr>
      <w:r>
        <w:rPr>
          <w:iCs/>
          <w:i/>
        </w:rPr>
        <w:t xml:space="preserve">"Innovative Approaches to Treating Anxiety Disorders in a Post-Pandemic Era"</w:t>
      </w:r>
      <w:r>
        <w:t xml:space="preserve">, Conference on Global Mental Health, Brussels – [Year]</w:t>
      </w:r>
    </w:p>
    <w:p>
      <w:pPr>
        <w:numPr>
          <w:ilvl w:val="0"/>
          <w:numId w:val="1007"/>
        </w:numPr>
        <w:pStyle w:val="Compact"/>
      </w:pPr>
      <w:r>
        <w:rPr>
          <w:iCs/>
          <w:i/>
        </w:rPr>
        <w:t xml:space="preserve">"The Role of Cultural Sensitivity in Psychiatric Care"</w:t>
      </w:r>
      <w:r>
        <w:t xml:space="preserve">, Seminar at [Hospital/Clinic Name], Brussels – [Year]</w:t>
      </w:r>
    </w:p>
    <w:bookmarkEnd w:id="28"/>
    <w:bookmarkStart w:id="29" w:name="references"/>
    <w:p>
      <w:pPr>
        <w:pStyle w:val="Heading2"/>
      </w:pPr>
      <w:r>
        <w:t xml:space="preserve">References</w:t>
      </w:r>
    </w:p>
    <w:p>
      <w:pPr>
        <w:pStyle w:val="FirstParagraph"/>
      </w:pPr>
      <w:r>
        <w:t xml:space="preserve">Available upon request. References include former colleagues, supervisors, and academic mentors from Belgium Brussels healthcare institutions.</w:t>
      </w:r>
    </w:p>
    <w:bookmarkEnd w:id="29"/>
    <w:bookmarkStart w:id="30" w:name="closing-statement"/>
    <w:p>
      <w:pPr>
        <w:pStyle w:val="Heading2"/>
      </w:pPr>
      <w:r>
        <w:t xml:space="preserve">Closing Statement</w:t>
      </w:r>
    </w:p>
    <w:p>
      <w:pPr>
        <w:pStyle w:val="FirstParagraph"/>
      </w:pPr>
      <w:r>
        <w:t xml:space="preserve">As a Psychiatrist dedicated to the mental health of individuals and communities in Belgium Brussels, I strive to bridge clinical excellence with cultural empathy. My expertise in psychiatric care, combined with a deep understanding of the unique challenges faced by patients in this region, enables me to deliver transformative outcomes. I am eager to contribute my skills and passion for psychiatry to organizations committed to advancing mental health initiatives in Belgium Brussels.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Belgium Brussels</dc:title>
  <dc:creator/>
  <dc:language>en</dc:language>
  <cp:keywords/>
  <dcterms:created xsi:type="dcterms:W3CDTF">2026-07-23T07:19:28Z</dcterms:created>
  <dcterms:modified xsi:type="dcterms:W3CDTF">2026-07-23T07:19:28Z</dcterms:modified>
</cp:coreProperties>
</file>

<file path=docProps/custom.xml><?xml version="1.0" encoding="utf-8"?>
<Properties xmlns="http://schemas.openxmlformats.org/officeDocument/2006/custom-properties" xmlns:vt="http://schemas.openxmlformats.org/officeDocument/2006/docPropsVTypes"/>
</file>