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dr.-alemayehu-tadesse"/>
    <w:p>
      <w:pPr>
        <w:pStyle w:val="Heading1"/>
      </w:pPr>
      <w:r>
        <w:t xml:space="preserve">Dr. Alemayehu Tadesse</w:t>
      </w:r>
    </w:p>
    <w:p>
      <w:pPr>
        <w:pStyle w:val="FirstParagraph"/>
      </w:pPr>
      <w:r>
        <w:t xml:space="preserve">Psychiatrist | Ethiopia Addis Ababa | Certified Mental Health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Psychiatrist with over 10 years of experience in clinical practice, research, and community mental health initiatives. A dedicated professional committed to advancing mental health care in Ethiopia Addis Ababa. Proficient in diagnosing and treating a wide range of psychiatric disorders while emphasizing culturally sensitive approaches tailored to the diverse population of Ethiopia. Strong background in academic training, clinical leadership, and advocacy for mental health awareness across urban and rural settings. Aiming to contribute expertise to enhance access to quality psychiatric care in Addis Ababa and beyond.</w:t>
      </w:r>
    </w:p>
    <w:bookmarkEnd w:id="20"/>
    <w:bookmarkStart w:id="21" w:name="education"/>
    <w:p>
      <w:pPr>
        <w:pStyle w:val="Heading2"/>
      </w:pPr>
      <w:r>
        <w:t xml:space="preserve">Education</w:t>
      </w:r>
    </w:p>
    <w:p>
      <w:pPr>
        <w:pStyle w:val="FirstParagraph"/>
      </w:pPr>
      <w:r>
        <w:rPr>
          <w:bCs/>
          <w:b/>
        </w:rPr>
        <w:t xml:space="preserve">M.D., Psychiatry</w:t>
      </w:r>
      <w:r>
        <w:br/>
      </w:r>
      <w:r>
        <w:t xml:space="preserve">University of Gondar School of Medicine, Ethiopia</w:t>
      </w:r>
      <w:r>
        <w:br/>
      </w:r>
      <w:r>
        <w:t xml:space="preserve">Graduated: 2013</w:t>
      </w:r>
    </w:p>
    <w:p>
      <w:pPr>
        <w:pStyle w:val="BodyText"/>
      </w:pPr>
      <w:r>
        <w:rPr>
          <w:bCs/>
          <w:b/>
        </w:rPr>
        <w:t xml:space="preserve">B.Sc. in Psychology</w:t>
      </w:r>
      <w:r>
        <w:br/>
      </w:r>
      <w:r>
        <w:t xml:space="preserve">Addis Ababa University, Ethiopia</w:t>
      </w:r>
      <w:r>
        <w:br/>
      </w:r>
      <w:r>
        <w:t xml:space="preserve">Graduated: 2008</w:t>
      </w:r>
    </w:p>
    <w:bookmarkEnd w:id="21"/>
    <w:bookmarkStart w:id="25"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iCs/>
          <w:i/>
        </w:rPr>
        <w:t xml:space="preserve">Tikur Anbessa Specialized Hospital, Addis Ababa, Ethiopia</w:t>
      </w:r>
      <w:r>
        <w:br/>
      </w:r>
      <w:r>
        <w:t xml:space="preserve">2018 – Present</w:t>
      </w:r>
    </w:p>
    <w:p>
      <w:pPr>
        <w:numPr>
          <w:ilvl w:val="0"/>
          <w:numId w:val="1001"/>
        </w:numPr>
        <w:pStyle w:val="Compact"/>
      </w:pPr>
      <w:r>
        <w:t xml:space="preserve">Provide comprehensive psychiatric evaluations and treatment plans for inpatient and outpatient populations.</w:t>
      </w:r>
    </w:p>
    <w:p>
      <w:pPr>
        <w:numPr>
          <w:ilvl w:val="0"/>
          <w:numId w:val="1001"/>
        </w:numPr>
        <w:pStyle w:val="Compact"/>
      </w:pPr>
      <w:r>
        <w:t xml:space="preserve">Lead multidisciplinary teams to manage complex cases including depression, schizophrenia, and trauma-related disorders.</w:t>
      </w:r>
    </w:p>
    <w:p>
      <w:pPr>
        <w:numPr>
          <w:ilvl w:val="0"/>
          <w:numId w:val="1001"/>
        </w:numPr>
        <w:pStyle w:val="Compact"/>
      </w:pPr>
      <w:r>
        <w:t xml:space="preserve">Collaborate with local communities to implement mental health awareness programs in Addis Ababa.</w:t>
      </w:r>
    </w:p>
    <w:p>
      <w:pPr>
        <w:numPr>
          <w:ilvl w:val="0"/>
          <w:numId w:val="1001"/>
        </w:numPr>
        <w:pStyle w:val="Compact"/>
      </w:pPr>
      <w:r>
        <w:t xml:space="preserve">Publish research on the prevalence of mental health issues in urban Ethiopian populations.</w:t>
      </w:r>
    </w:p>
    <w:bookmarkEnd w:id="22"/>
    <w:bookmarkStart w:id="23" w:name="clinical-lecturer-researcher"/>
    <w:p>
      <w:pPr>
        <w:pStyle w:val="Heading3"/>
      </w:pPr>
      <w:r>
        <w:t xml:space="preserve">Clinical Lecturer &amp; Researcher</w:t>
      </w:r>
    </w:p>
    <w:p>
      <w:pPr>
        <w:pStyle w:val="FirstParagraph"/>
      </w:pPr>
      <w:r>
        <w:rPr>
          <w:iCs/>
          <w:i/>
        </w:rPr>
        <w:t xml:space="preserve">Addis Ababa University, School of Medicine</w:t>
      </w:r>
      <w:r>
        <w:br/>
      </w:r>
      <w:r>
        <w:t xml:space="preserve">2015 – 2018</w:t>
      </w:r>
    </w:p>
    <w:p>
      <w:pPr>
        <w:numPr>
          <w:ilvl w:val="0"/>
          <w:numId w:val="1002"/>
        </w:numPr>
        <w:pStyle w:val="Compact"/>
      </w:pPr>
      <w:r>
        <w:t xml:space="preserve">Teach psychiatry to undergraduate and postgraduate students, emphasizing evidence-based practices in Ethiopian contexts.</w:t>
      </w:r>
    </w:p>
    <w:p>
      <w:pPr>
        <w:numPr>
          <w:ilvl w:val="0"/>
          <w:numId w:val="1002"/>
        </w:numPr>
        <w:pStyle w:val="Compact"/>
      </w:pPr>
      <w:r>
        <w:t xml:space="preserve">Conduct research on the effectiveness of traditional healing practices alongside modern psychiatric treatments.</w:t>
      </w:r>
    </w:p>
    <w:p>
      <w:pPr>
        <w:numPr>
          <w:ilvl w:val="0"/>
          <w:numId w:val="1002"/>
        </w:numPr>
        <w:pStyle w:val="Compact"/>
      </w:pPr>
      <w:r>
        <w:t xml:space="preserve">Develop curricula for mental health training programs targeting healthcare workers in Addis Ababa.</w:t>
      </w:r>
    </w:p>
    <w:bookmarkEnd w:id="23"/>
    <w:bookmarkStart w:id="24" w:name="psychiatrist"/>
    <w:p>
      <w:pPr>
        <w:pStyle w:val="Heading3"/>
      </w:pPr>
      <w:r>
        <w:t xml:space="preserve">Psychiatrist</w:t>
      </w:r>
    </w:p>
    <w:p>
      <w:pPr>
        <w:pStyle w:val="FirstParagraph"/>
      </w:pPr>
      <w:r>
        <w:rPr>
          <w:iCs/>
          <w:i/>
        </w:rPr>
        <w:t xml:space="preserve">National Mental Health Institute, Ethiopia</w:t>
      </w:r>
      <w:r>
        <w:br/>
      </w:r>
      <w:r>
        <w:t xml:space="preserve">2013 – 2015</w:t>
      </w:r>
    </w:p>
    <w:p>
      <w:pPr>
        <w:numPr>
          <w:ilvl w:val="0"/>
          <w:numId w:val="1003"/>
        </w:numPr>
        <w:pStyle w:val="Compact"/>
      </w:pPr>
      <w:r>
        <w:t xml:space="preserve">Provided outpatient care to patients with anxiety, mood disorders, and substance abuse issues.</w:t>
      </w:r>
    </w:p>
    <w:p>
      <w:pPr>
        <w:numPr>
          <w:ilvl w:val="0"/>
          <w:numId w:val="1003"/>
        </w:numPr>
        <w:pStyle w:val="Compact"/>
      </w:pPr>
      <w:r>
        <w:t xml:space="preserve">Participated in national campaigns to reduce the stigma surrounding mental illness in Ethiopia.</w:t>
      </w:r>
    </w:p>
    <w:p>
      <w:pPr>
        <w:numPr>
          <w:ilvl w:val="0"/>
          <w:numId w:val="1003"/>
        </w:numPr>
        <w:pStyle w:val="Compact"/>
      </w:pPr>
      <w:r>
        <w:t xml:space="preserve">Collaborated with NGOs to expand mental health services in underserved regions of Addis Ababa.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Ethiopian Medical Council License (Psychiatry)</w:t>
      </w:r>
      <w:r>
        <w:t xml:space="preserve"> </w:t>
      </w:r>
      <w:r>
        <w:t xml:space="preserve">– 2014</w:t>
      </w:r>
    </w:p>
    <w:p>
      <w:pPr>
        <w:numPr>
          <w:ilvl w:val="0"/>
          <w:numId w:val="1004"/>
        </w:numPr>
        <w:pStyle w:val="Compact"/>
      </w:pPr>
      <w:r>
        <w:rPr>
          <w:bCs/>
          <w:b/>
        </w:rPr>
        <w:t xml:space="preserve">American Psychiatric Association Certification in Clinical Psychiatry</w:t>
      </w:r>
      <w:r>
        <w:t xml:space="preserve"> </w:t>
      </w:r>
      <w:r>
        <w:t xml:space="preserve">– 2016</w:t>
      </w:r>
    </w:p>
    <w:p>
      <w:pPr>
        <w:numPr>
          <w:ilvl w:val="0"/>
          <w:numId w:val="1004"/>
        </w:numPr>
        <w:pStyle w:val="Compact"/>
      </w:pPr>
      <w:r>
        <w:rPr>
          <w:bCs/>
          <w:b/>
        </w:rPr>
        <w:t xml:space="preserve">Certified in Trauma-Focused Cognitive Behavioral Therapy (TF-CBT)</w:t>
      </w:r>
      <w:r>
        <w:t xml:space="preserve"> </w:t>
      </w:r>
      <w:r>
        <w:t xml:space="preserve">– 2019</w:t>
      </w:r>
    </w:p>
    <w:p>
      <w:pPr>
        <w:numPr>
          <w:ilvl w:val="0"/>
          <w:numId w:val="1004"/>
        </w:numPr>
        <w:pStyle w:val="Compact"/>
      </w:pPr>
      <w:r>
        <w:rPr>
          <w:bCs/>
          <w:b/>
        </w:rPr>
        <w:t xml:space="preserve">Advanced Training in Child and Adolescent Psychiatry</w:t>
      </w:r>
      <w:r>
        <w:t xml:space="preserve"> </w:t>
      </w:r>
      <w:r>
        <w:t xml:space="preserve">– 2020</w:t>
      </w:r>
    </w:p>
    <w:bookmarkEnd w:id="26"/>
    <w:bookmarkStart w:id="27" w:name="skills"/>
    <w:p>
      <w:pPr>
        <w:pStyle w:val="Heading2"/>
      </w:pPr>
      <w:r>
        <w:t xml:space="preserve">Skills</w:t>
      </w:r>
    </w:p>
    <w:p>
      <w:pPr>
        <w:numPr>
          <w:ilvl w:val="0"/>
          <w:numId w:val="1005"/>
        </w:numPr>
        <w:pStyle w:val="Compact"/>
      </w:pPr>
      <w:r>
        <w:t xml:space="preserve">Clinical diagnosis and treatment of psychiatric disorders (e.g., depression, bipolar disorder, PTSD)</w:t>
      </w:r>
    </w:p>
    <w:p>
      <w:pPr>
        <w:numPr>
          <w:ilvl w:val="0"/>
          <w:numId w:val="1005"/>
        </w:numPr>
        <w:pStyle w:val="Compact"/>
      </w:pPr>
      <w:r>
        <w:t xml:space="preserve">Therapeutic interventions: CBT, psychodynamic therapy, and medication management</w:t>
      </w:r>
    </w:p>
    <w:p>
      <w:pPr>
        <w:numPr>
          <w:ilvl w:val="0"/>
          <w:numId w:val="1005"/>
        </w:numPr>
        <w:pStyle w:val="Compact"/>
      </w:pPr>
      <w:r>
        <w:t xml:space="preserve">Cultural competence in Ethiopian healthcare systems and patient populations</w:t>
      </w:r>
    </w:p>
    <w:p>
      <w:pPr>
        <w:numPr>
          <w:ilvl w:val="0"/>
          <w:numId w:val="1005"/>
        </w:numPr>
        <w:pStyle w:val="Compact"/>
      </w:pPr>
      <w:r>
        <w:t xml:space="preserve">Research design and data analysis for mental health studies</w:t>
      </w:r>
    </w:p>
    <w:p>
      <w:pPr>
        <w:numPr>
          <w:ilvl w:val="0"/>
          <w:numId w:val="1005"/>
        </w:numPr>
        <w:pStyle w:val="Compact"/>
      </w:pPr>
      <w:r>
        <w:t xml:space="preserve">Public speaking and community engagement for mental health education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Oromo (Intermediate)</w:t>
      </w:r>
    </w:p>
    <w:bookmarkEnd w:id="28"/>
    <w:bookmarkStart w:id="29" w:name="community-volunteer-work"/>
    <w:p>
      <w:pPr>
        <w:pStyle w:val="Heading2"/>
      </w:pPr>
      <w:r>
        <w:t xml:space="preserve">Community &amp; Volunteer Work</w:t>
      </w:r>
    </w:p>
    <w:p>
      <w:pPr>
        <w:pStyle w:val="FirstParagraph"/>
      </w:pPr>
      <w:r>
        <w:rPr>
          <w:bCs/>
          <w:b/>
        </w:rPr>
        <w:t xml:space="preserve">Mental Health Advocate, Addis Ababa Community Center</w:t>
      </w:r>
      <w:r>
        <w:br/>
      </w:r>
      <w:r>
        <w:t xml:space="preserve">2017 – Present</w:t>
      </w:r>
    </w:p>
    <w:p>
      <w:pPr>
        <w:numPr>
          <w:ilvl w:val="0"/>
          <w:numId w:val="1007"/>
        </w:numPr>
        <w:pStyle w:val="Compact"/>
      </w:pPr>
      <w:r>
        <w:t xml:space="preserve">Organized free counseling sessions for low-income residents in Addis Ababa.</w:t>
      </w:r>
    </w:p>
    <w:p>
      <w:pPr>
        <w:numPr>
          <w:ilvl w:val="0"/>
          <w:numId w:val="1007"/>
        </w:numPr>
        <w:pStyle w:val="Compact"/>
      </w:pPr>
      <w:r>
        <w:t xml:space="preserve">Partnered with local leaders to address mental health challenges in refugee communities.</w:t>
      </w:r>
    </w:p>
    <w:p>
      <w:pPr>
        <w:pStyle w:val="FirstParagraph"/>
      </w:pPr>
      <w:r>
        <w:rPr>
          <w:bCs/>
          <w:b/>
        </w:rPr>
        <w:t xml:space="preserve">Volunteer Psychiatrist, Ethiopian Red Cross</w:t>
      </w:r>
      <w:r>
        <w:br/>
      </w:r>
      <w:r>
        <w:t xml:space="preserve">2016 – 2018</w:t>
      </w:r>
    </w:p>
    <w:p>
      <w:pPr>
        <w:numPr>
          <w:ilvl w:val="0"/>
          <w:numId w:val="1008"/>
        </w:numPr>
        <w:pStyle w:val="Compact"/>
      </w:pPr>
      <w:r>
        <w:t xml:space="preserve">Provided emergency mental health support during natural disasters and conflicts.</w:t>
      </w:r>
    </w:p>
    <w:p>
      <w:pPr>
        <w:numPr>
          <w:ilvl w:val="0"/>
          <w:numId w:val="1008"/>
        </w:numPr>
        <w:pStyle w:val="Compact"/>
      </w:pPr>
      <w:r>
        <w:t xml:space="preserve">Trained volunteers on basic psychological first aid for crisis situations.</w:t>
      </w:r>
    </w:p>
    <w:p>
      <w:pPr>
        <w:pStyle w:val="FirstParagraph"/>
      </w:pPr>
      <w:r>
        <w:rPr>
          <w:bCs/>
          <w:b/>
        </w:rPr>
        <w:t xml:space="preserve">Guest Lecturer, Addis Ababa High Schools</w:t>
      </w:r>
      <w:r>
        <w:br/>
      </w:r>
      <w:r>
        <w:t xml:space="preserve">2019 – 2021</w:t>
      </w:r>
    </w:p>
    <w:p>
      <w:pPr>
        <w:numPr>
          <w:ilvl w:val="0"/>
          <w:numId w:val="1009"/>
        </w:numPr>
        <w:pStyle w:val="Compact"/>
      </w:pPr>
      <w:r>
        <w:t xml:space="preserve">Delivered workshops on stress management and mental health awareness to students and teachers.</w:t>
      </w:r>
    </w:p>
    <w:p>
      <w:pPr>
        <w:numPr>
          <w:ilvl w:val="0"/>
          <w:numId w:val="1009"/>
        </w:numPr>
        <w:pStyle w:val="Compact"/>
      </w:pPr>
      <w:r>
        <w:t xml:space="preserve">Developed a curriculum to integrate mental health education into the school system.</w:t>
      </w:r>
    </w:p>
    <w:bookmarkEnd w:id="29"/>
    <w:bookmarkStart w:id="30" w:name="awards-recognition"/>
    <w:p>
      <w:pPr>
        <w:pStyle w:val="Heading2"/>
      </w:pPr>
      <w:r>
        <w:t xml:space="preserve">Awards &amp; Recognition</w:t>
      </w:r>
    </w:p>
    <w:p>
      <w:pPr>
        <w:numPr>
          <w:ilvl w:val="0"/>
          <w:numId w:val="1010"/>
        </w:numPr>
        <w:pStyle w:val="Compact"/>
      </w:pPr>
      <w:r>
        <w:rPr>
          <w:bCs/>
          <w:b/>
        </w:rPr>
        <w:t xml:space="preserve">Outstanding Psychiatrist of the Year (Ethiopia)</w:t>
      </w:r>
      <w:r>
        <w:t xml:space="preserve"> </w:t>
      </w:r>
      <w:r>
        <w:t xml:space="preserve">– 2020</w:t>
      </w:r>
    </w:p>
    <w:p>
      <w:pPr>
        <w:numPr>
          <w:ilvl w:val="0"/>
          <w:numId w:val="1010"/>
        </w:numPr>
        <w:pStyle w:val="Compact"/>
      </w:pPr>
      <w:r>
        <w:rPr>
          <w:bCs/>
          <w:b/>
        </w:rPr>
        <w:t xml:space="preserve">National Mental Health Innovation Award</w:t>
      </w:r>
      <w:r>
        <w:t xml:space="preserve"> </w:t>
      </w:r>
      <w:r>
        <w:t xml:space="preserve">– 2019</w:t>
      </w:r>
    </w:p>
    <w:p>
      <w:pPr>
        <w:numPr>
          <w:ilvl w:val="0"/>
          <w:numId w:val="1010"/>
        </w:numPr>
        <w:pStyle w:val="Compact"/>
      </w:pPr>
      <w:r>
        <w:rPr>
          <w:bCs/>
          <w:b/>
        </w:rPr>
        <w:t xml:space="preserve">Research Grant from Ethiopian Science and Technology Agency</w:t>
      </w:r>
      <w:r>
        <w:t xml:space="preserve"> </w:t>
      </w:r>
      <w:r>
        <w:t xml:space="preserve">– 2017</w:t>
      </w:r>
    </w:p>
    <w:bookmarkEnd w:id="30"/>
    <w:bookmarkStart w:id="31" w:name="publications-presentations"/>
    <w:p>
      <w:pPr>
        <w:pStyle w:val="Heading2"/>
      </w:pPr>
      <w:r>
        <w:t xml:space="preserve">Publications &amp; Presentations</w:t>
      </w:r>
    </w:p>
    <w:p>
      <w:pPr>
        <w:pStyle w:val="FirstParagraph"/>
      </w:pPr>
      <w:r>
        <w:rPr>
          <w:iCs/>
          <w:i/>
        </w:rPr>
        <w:t xml:space="preserve">"Cultural Considerations in Psychiatric Care in Ethiopia"</w:t>
      </w:r>
      <w:r>
        <w:t xml:space="preserve"> </w:t>
      </w:r>
      <w:r>
        <w:t xml:space="preserve">– Journal of African Psychiatry, 2018</w:t>
      </w:r>
    </w:p>
    <w:p>
      <w:pPr>
        <w:pStyle w:val="BodyText"/>
      </w:pPr>
      <w:r>
        <w:rPr>
          <w:iCs/>
          <w:i/>
        </w:rPr>
        <w:t xml:space="preserve">"The Role of Traditional Healers in Modern Mental Health Treatment"</w:t>
      </w:r>
      <w:r>
        <w:t xml:space="preserve"> </w:t>
      </w:r>
      <w:r>
        <w:t xml:space="preserve">– International Conference on Global Mental Health, Addis Ababa, 2019</w:t>
      </w:r>
    </w:p>
    <w:p>
      <w:pPr>
        <w:pStyle w:val="BodyText"/>
      </w:pPr>
      <w:r>
        <w:rPr>
          <w:iCs/>
          <w:i/>
        </w:rPr>
        <w:t xml:space="preserve">"Mental Health Trends Among Urban Youth in Ethiopia"</w:t>
      </w:r>
      <w:r>
        <w:t xml:space="preserve"> </w:t>
      </w:r>
      <w:r>
        <w:t xml:space="preserve">– Presented at the Ethiopian Medical Association Annual Meeting, 2021</w:t>
      </w:r>
    </w:p>
    <w:bookmarkEnd w:id="31"/>
    <w:bookmarkStart w:id="32" w:name="contact-information"/>
    <w:p>
      <w:pPr>
        <w:pStyle w:val="Heading2"/>
      </w:pPr>
      <w:r>
        <w:t xml:space="preserve">Contact Information</w:t>
      </w:r>
    </w:p>
    <w:p>
      <w:pPr>
        <w:pStyle w:val="FirstParagraph"/>
      </w:pPr>
      <w:r>
        <w:t xml:space="preserve">Email: dr.alemayehu.tadesse@ethiopia-psych.com</w:t>
      </w:r>
      <w:r>
        <w:br/>
      </w:r>
      <w:r>
        <w:t xml:space="preserve">Phone: +251 911 234 567</w:t>
      </w:r>
      <w:r>
        <w:br/>
      </w:r>
      <w:r>
        <w:t xml:space="preserve">Address: No. 45, Merkato Street, Addis Ababa, Ethiopia</w:t>
      </w:r>
    </w:p>
    <w:bookmarkEnd w:id="32"/>
    <w:p>
      <w:pPr>
        <w:pStyle w:val="BodyText"/>
      </w:pPr>
      <w:r>
        <w:t xml:space="preserve">© 2023 Dr. Alemayehu Tadesse | Psychiatrist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Ethiopia Addis Ababa</dc:title>
  <dc:creator/>
  <dc:language>en</dc:language>
  <cp:keywords/>
  <dcterms:created xsi:type="dcterms:W3CDTF">2026-07-23T16:25:48Z</dcterms:created>
  <dcterms:modified xsi:type="dcterms:W3CDTF">2026-07-23T16:25:48Z</dcterms:modified>
</cp:coreProperties>
</file>

<file path=docProps/custom.xml><?xml version="1.0" encoding="utf-8"?>
<Properties xmlns="http://schemas.openxmlformats.org/officeDocument/2006/custom-properties" xmlns:vt="http://schemas.openxmlformats.org/officeDocument/2006/docPropsVTypes"/>
</file>