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w:t>
      </w:r>
      <w:r>
        <w:t xml:space="preserve"> </w:t>
      </w:r>
      <w:r>
        <w:t xml:space="preserve">India</w:t>
      </w:r>
      <w:r>
        <w:t xml:space="preserve"> </w:t>
      </w:r>
      <w:r>
        <w:t xml:space="preserve">Bangalore</w:t>
      </w:r>
    </w:p>
    <w:bookmarkStart w:id="33" w:name="dr.-aarav-sharma"/>
    <w:p>
      <w:pPr>
        <w:pStyle w:val="Heading1"/>
      </w:pPr>
      <w:r>
        <w:t xml:space="preserve">Dr. Aarav Sharma</w:t>
      </w:r>
    </w:p>
    <w:p>
      <w:pPr>
        <w:pStyle w:val="FirstParagraph"/>
      </w:pPr>
      <w:r>
        <w:rPr>
          <w:bCs/>
          <w:b/>
        </w:rPr>
        <w:t xml:space="preserve">Psychiatrist | India Bangalore</w:t>
      </w:r>
    </w:p>
    <w:p>
      <w:pPr>
        <w:pStyle w:val="BodyText"/>
      </w:pPr>
      <w:r>
        <w:t xml:space="preserve">Email: dr.aaravsharma@gmail.com | Phone: +91 80 12345678 | Address: 123, Malleshwaram, Bangalore, India</w:t>
      </w:r>
    </w:p>
    <w:bookmarkStart w:id="20" w:name="summary"/>
    <w:p>
      <w:pPr>
        <w:pStyle w:val="Heading2"/>
      </w:pPr>
      <w:r>
        <w:t xml:space="preserve">Summary</w:t>
      </w:r>
    </w:p>
    <w:p>
      <w:pPr>
        <w:pStyle w:val="FirstParagraph"/>
      </w:pPr>
      <w:r>
        <w:t xml:space="preserve">Experienced Psychiatrist with over 10 years of expertise in mental health care across India Bangalore. Specializing in adult psychiatry, child and adolescent mental health, and psychopharmacology. Committed to delivering compassionate care while advancing the field of psychiatry through research, education, and community outreach. A dedicated professional aligned with the evolving needs of patients in India Bangalore's diverse cultural landscape.</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All India Institute of Medical Sciences (AIIMS), New Delhi, India (2005–2010)</w:t>
      </w:r>
    </w:p>
    <w:p>
      <w:pPr>
        <w:numPr>
          <w:ilvl w:val="0"/>
          <w:numId w:val="1001"/>
        </w:numPr>
        <w:pStyle w:val="Compact"/>
      </w:pPr>
      <w:r>
        <w:rPr>
          <w:bCs/>
          <w:b/>
        </w:rPr>
        <w:t xml:space="preserve">M.D. in Psychiatry</w:t>
      </w:r>
      <w:r>
        <w:t xml:space="preserve"> </w:t>
      </w:r>
      <w:r>
        <w:t xml:space="preserve">- National Institute of Mental Health and Neurosciences (NIMHANS), Bangalore, India (2011–2014)</w:t>
      </w:r>
    </w:p>
    <w:p>
      <w:pPr>
        <w:numPr>
          <w:ilvl w:val="0"/>
          <w:numId w:val="1001"/>
        </w:numPr>
        <w:pStyle w:val="Compact"/>
      </w:pPr>
      <w:r>
        <w:rPr>
          <w:bCs/>
          <w:b/>
        </w:rPr>
        <w:t xml:space="preserve">Fellowship in Child and Adolescent Psychiatry</w:t>
      </w:r>
      <w:r>
        <w:t xml:space="preserve"> </w:t>
      </w:r>
      <w:r>
        <w:t xml:space="preserve">- Apollo Hospitals, Bangalore, India (2015–2016)</w:t>
      </w:r>
    </w:p>
    <w:bookmarkEnd w:id="21"/>
    <w:bookmarkStart w:id="25" w:name="work-experience"/>
    <w:p>
      <w:pPr>
        <w:pStyle w:val="Heading2"/>
      </w:pPr>
      <w:r>
        <w:t xml:space="preserve">Work Experience</w:t>
      </w:r>
    </w:p>
    <w:bookmarkStart w:id="22" w:name="sr.-consultant-psychiatrist"/>
    <w:p>
      <w:pPr>
        <w:pStyle w:val="Heading3"/>
      </w:pPr>
      <w:r>
        <w:t xml:space="preserve">Sr. Consultant Psychiatrist</w:t>
      </w:r>
    </w:p>
    <w:p>
      <w:pPr>
        <w:pStyle w:val="FirstParagraph"/>
      </w:pPr>
      <w:r>
        <w:rPr>
          <w:bCs/>
          <w:b/>
        </w:rPr>
        <w:t xml:space="preserve">Apollo Hospitals, Bangalore</w:t>
      </w:r>
      <w:r>
        <w:t xml:space="preserve"> </w:t>
      </w:r>
      <w:r>
        <w:t xml:space="preserve">| Jan 2018 – Present</w:t>
      </w:r>
    </w:p>
    <w:p>
      <w:pPr>
        <w:numPr>
          <w:ilvl w:val="0"/>
          <w:numId w:val="1002"/>
        </w:numPr>
        <w:pStyle w:val="Compact"/>
      </w:pPr>
      <w:r>
        <w:t xml:space="preserve">Provided comprehensive psychiatric care to over 500 patients annually, focusing on mood disorders, anxiety, and psychotic conditions.</w:t>
      </w:r>
    </w:p>
    <w:p>
      <w:pPr>
        <w:numPr>
          <w:ilvl w:val="0"/>
          <w:numId w:val="1002"/>
        </w:numPr>
        <w:pStyle w:val="Compact"/>
      </w:pPr>
      <w:r>
        <w:t xml:space="preserve">Led multidisciplinary teams in developing personalized treatment plans aligned with the unique cultural and social contexts of India Bangalore.</w:t>
      </w:r>
    </w:p>
    <w:p>
      <w:pPr>
        <w:numPr>
          <w:ilvl w:val="0"/>
          <w:numId w:val="1002"/>
        </w:numPr>
        <w:pStyle w:val="Compact"/>
      </w:pPr>
      <w:r>
        <w:t xml:space="preserve">Conducted regular workshops for medical students and residents on evidence-based practices in psychiatry.</w:t>
      </w:r>
    </w:p>
    <w:p>
      <w:pPr>
        <w:numPr>
          <w:ilvl w:val="0"/>
          <w:numId w:val="1002"/>
        </w:numPr>
        <w:pStyle w:val="Compact"/>
      </w:pPr>
      <w:r>
        <w:t xml:space="preserve">Collaborated with local NGOs to expand mental health awareness programs in underserved communities across India Bangalore.</w:t>
      </w:r>
    </w:p>
    <w:bookmarkEnd w:id="22"/>
    <w:bookmarkStart w:id="23" w:name="consultant-psychiatrist"/>
    <w:p>
      <w:pPr>
        <w:pStyle w:val="Heading3"/>
      </w:pPr>
      <w:r>
        <w:t xml:space="preserve">Consultant Psychiatrist</w:t>
      </w:r>
    </w:p>
    <w:p>
      <w:pPr>
        <w:pStyle w:val="FirstParagraph"/>
      </w:pPr>
      <w:r>
        <w:rPr>
          <w:bCs/>
          <w:b/>
        </w:rPr>
        <w:t xml:space="preserve">Manipal Hospital, Bangalore</w:t>
      </w:r>
      <w:r>
        <w:t xml:space="preserve"> </w:t>
      </w:r>
      <w:r>
        <w:t xml:space="preserve">| May 2014 – Dec 2017</w:t>
      </w:r>
    </w:p>
    <w:p>
      <w:pPr>
        <w:numPr>
          <w:ilvl w:val="0"/>
          <w:numId w:val="1003"/>
        </w:numPr>
        <w:pStyle w:val="Compact"/>
      </w:pPr>
      <w:r>
        <w:t xml:space="preserve">Treated patients with complex psychiatric conditions, including substance use disorders and trauma-related illnesses.</w:t>
      </w:r>
    </w:p>
    <w:p>
      <w:pPr>
        <w:numPr>
          <w:ilvl w:val="0"/>
          <w:numId w:val="1003"/>
        </w:numPr>
        <w:pStyle w:val="Compact"/>
      </w:pPr>
      <w:r>
        <w:t xml:space="preserve">Published research on the prevalence of depression in urban Indian populations, presented at the Indian Psychiatric Society conference in Bangalore.</w:t>
      </w:r>
    </w:p>
    <w:p>
      <w:pPr>
        <w:numPr>
          <w:ilvl w:val="0"/>
          <w:numId w:val="1003"/>
        </w:numPr>
        <w:pStyle w:val="Compact"/>
      </w:pPr>
      <w:r>
        <w:t xml:space="preserve">Integrated telemedicine services to improve access to mental health care for remote areas of India Bangalore.</w:t>
      </w:r>
    </w:p>
    <w:bookmarkEnd w:id="23"/>
    <w:bookmarkStart w:id="24" w:name="resident-psychiatrist"/>
    <w:p>
      <w:pPr>
        <w:pStyle w:val="Heading3"/>
      </w:pPr>
      <w:r>
        <w:t xml:space="preserve">Resident Psychiatrist</w:t>
      </w:r>
    </w:p>
    <w:p>
      <w:pPr>
        <w:pStyle w:val="FirstParagraph"/>
      </w:pPr>
      <w:r>
        <w:rPr>
          <w:bCs/>
          <w:b/>
        </w:rPr>
        <w:t xml:space="preserve">NIMHANS, Bangalore</w:t>
      </w:r>
      <w:r>
        <w:t xml:space="preserve"> </w:t>
      </w:r>
      <w:r>
        <w:t xml:space="preserve">| Jan 2011 – Dec 2014</w:t>
      </w:r>
    </w:p>
    <w:p>
      <w:pPr>
        <w:numPr>
          <w:ilvl w:val="0"/>
          <w:numId w:val="1004"/>
        </w:numPr>
        <w:pStyle w:val="Compact"/>
      </w:pPr>
      <w:r>
        <w:t xml:space="preserve">Gained hands-on experience in inpatient and outpatient psychiatry, specializing in geriatric mental health and cognitive behavioral therapy.</w:t>
      </w:r>
    </w:p>
    <w:p>
      <w:pPr>
        <w:numPr>
          <w:ilvl w:val="0"/>
          <w:numId w:val="1004"/>
        </w:numPr>
        <w:pStyle w:val="Compact"/>
      </w:pPr>
      <w:r>
        <w:t xml:space="preserve">Participated in clinical trials evaluating novel pharmacotherapies for schizophrenia and bipolar disorder.</w:t>
      </w:r>
    </w:p>
    <w:p>
      <w:pPr>
        <w:numPr>
          <w:ilvl w:val="0"/>
          <w:numId w:val="1004"/>
        </w:numPr>
        <w:pStyle w:val="Compact"/>
      </w:pPr>
      <w:r>
        <w:t xml:space="preserve">Contributed to the development of a community-based mental health initiative targeting rural populations in India Bangalore.</w:t>
      </w:r>
    </w:p>
    <w:bookmarkEnd w:id="24"/>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management of psychiatric disorders, psychopharmacology, cognitive behavioral therapy (CBT), and psychotherapy.</w:t>
      </w:r>
    </w:p>
    <w:p>
      <w:pPr>
        <w:numPr>
          <w:ilvl w:val="0"/>
          <w:numId w:val="1005"/>
        </w:numPr>
        <w:pStyle w:val="Compact"/>
      </w:pPr>
      <w:r>
        <w:rPr>
          <w:bCs/>
          <w:b/>
        </w:rPr>
        <w:t xml:space="preserve">Cultural Competence:</w:t>
      </w:r>
      <w:r>
        <w:t xml:space="preserve"> </w:t>
      </w:r>
      <w:r>
        <w:t xml:space="preserve">Deep understanding of mental health challenges in India Bangalore's socio-cultural context, including stigma and access barriers.</w:t>
      </w:r>
    </w:p>
    <w:p>
      <w:pPr>
        <w:numPr>
          <w:ilvl w:val="0"/>
          <w:numId w:val="1005"/>
        </w:numPr>
        <w:pStyle w:val="Compact"/>
      </w:pPr>
      <w:r>
        <w:rPr>
          <w:bCs/>
          <w:b/>
        </w:rPr>
        <w:t xml:space="preserve">Research:</w:t>
      </w:r>
      <w:r>
        <w:t xml:space="preserve"> </w:t>
      </w:r>
      <w:r>
        <w:t xml:space="preserve">Published studies on mental health trends in urban Indian populations; experienced in designing clinical trials.</w:t>
      </w:r>
    </w:p>
    <w:p>
      <w:pPr>
        <w:numPr>
          <w:ilvl w:val="0"/>
          <w:numId w:val="1005"/>
        </w:numPr>
        <w:pStyle w:val="Compact"/>
      </w:pPr>
      <w:r>
        <w:rPr>
          <w:bCs/>
          <w:b/>
        </w:rPr>
        <w:t xml:space="preserve">Tech Proficiency:</w:t>
      </w:r>
      <w:r>
        <w:t xml:space="preserve"> </w:t>
      </w:r>
      <w:r>
        <w:t xml:space="preserve">Familiar with EHR systems (e.g., MedTech, Apollo EHR) and telemedicine platforms for remote consultations.</w:t>
      </w:r>
    </w:p>
    <w:p>
      <w:pPr>
        <w:numPr>
          <w:ilvl w:val="0"/>
          <w:numId w:val="1005"/>
        </w:numPr>
        <w:pStyle w:val="Compact"/>
      </w:pPr>
      <w:r>
        <w:rPr>
          <w:bCs/>
          <w:b/>
        </w:rPr>
        <w:t xml:space="preserve">Languages:</w:t>
      </w:r>
      <w:r>
        <w:t xml:space="preserve"> </w:t>
      </w:r>
      <w:r>
        <w:t xml:space="preserve">Fluent in English, Hindi, and Kannada (local language of Bangalore).</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Indian Psychiatric Society (IPS)</w:t>
      </w:r>
      <w:r>
        <w:t xml:space="preserve"> </w:t>
      </w:r>
      <w:r>
        <w:t xml:space="preserve">– Member since 2011</w:t>
      </w:r>
    </w:p>
    <w:p>
      <w:pPr>
        <w:numPr>
          <w:ilvl w:val="0"/>
          <w:numId w:val="1006"/>
        </w:numPr>
        <w:pStyle w:val="Compact"/>
      </w:pPr>
      <w:r>
        <w:rPr>
          <w:bCs/>
          <w:b/>
        </w:rPr>
        <w:t xml:space="preserve">Society for Neuroscience, India</w:t>
      </w:r>
      <w:r>
        <w:t xml:space="preserve"> </w:t>
      </w:r>
      <w:r>
        <w:t xml:space="preserve">– Active participant in conferences and workshops in Bangalore.</w:t>
      </w:r>
    </w:p>
    <w:p>
      <w:pPr>
        <w:numPr>
          <w:ilvl w:val="0"/>
          <w:numId w:val="1006"/>
        </w:numPr>
        <w:pStyle w:val="Compact"/>
      </w:pPr>
      <w:r>
        <w:rPr>
          <w:bCs/>
          <w:b/>
        </w:rPr>
        <w:t xml:space="preserve">Australian &amp; New Zealand College of Psychiatry (ANZCP)</w:t>
      </w:r>
      <w:r>
        <w:t xml:space="preserve"> </w:t>
      </w:r>
      <w:r>
        <w:t xml:space="preserve">– Affiliate member (2019).</w:t>
      </w:r>
    </w:p>
    <w:bookmarkEnd w:id="27"/>
    <w:bookmarkStart w:id="28" w:name="certifications"/>
    <w:p>
      <w:pPr>
        <w:pStyle w:val="Heading2"/>
      </w:pPr>
      <w:r>
        <w:t xml:space="preserve">Certifications</w:t>
      </w:r>
    </w:p>
    <w:p>
      <w:pPr>
        <w:numPr>
          <w:ilvl w:val="0"/>
          <w:numId w:val="1007"/>
        </w:numPr>
        <w:pStyle w:val="Compact"/>
      </w:pPr>
      <w:r>
        <w:rPr>
          <w:bCs/>
          <w:b/>
        </w:rPr>
        <w:t xml:space="preserve">Certificate in Addictive Disorders</w:t>
      </w:r>
      <w:r>
        <w:t xml:space="preserve"> </w:t>
      </w:r>
      <w:r>
        <w:t xml:space="preserve">– NIMHANS, Bangalore (2017)</w:t>
      </w:r>
    </w:p>
    <w:p>
      <w:pPr>
        <w:numPr>
          <w:ilvl w:val="0"/>
          <w:numId w:val="1007"/>
        </w:numPr>
        <w:pStyle w:val="Compact"/>
      </w:pPr>
      <w:r>
        <w:rPr>
          <w:bCs/>
          <w:b/>
        </w:rPr>
        <w:t xml:space="preserve">Advanced Training in Cognitive Behavioral Therapy</w:t>
      </w:r>
      <w:r>
        <w:t xml:space="preserve"> </w:t>
      </w:r>
      <w:r>
        <w:t xml:space="preserve">– British Association for Behavioural and Cognitive Psychotherapies (BABCP), UK (2015)</w:t>
      </w:r>
    </w:p>
    <w:p>
      <w:pPr>
        <w:numPr>
          <w:ilvl w:val="0"/>
          <w:numId w:val="1007"/>
        </w:numPr>
        <w:pStyle w:val="Compact"/>
      </w:pPr>
      <w:r>
        <w:rPr>
          <w:bCs/>
          <w:b/>
        </w:rPr>
        <w:t xml:space="preserve">Telemedicine Certification</w:t>
      </w:r>
      <w:r>
        <w:t xml:space="preserve"> </w:t>
      </w:r>
      <w:r>
        <w:t xml:space="preserve">– Ministry of Health and Family Welfare, India (2019)</w:t>
      </w:r>
    </w:p>
    <w:bookmarkEnd w:id="28"/>
    <w:bookmarkStart w:id="29" w:name="publications-presentations"/>
    <w:p>
      <w:pPr>
        <w:pStyle w:val="Heading2"/>
      </w:pPr>
      <w:r>
        <w:t xml:space="preserve">Publications &amp; Presentations</w:t>
      </w:r>
    </w:p>
    <w:p>
      <w:pPr>
        <w:numPr>
          <w:ilvl w:val="0"/>
          <w:numId w:val="1008"/>
        </w:numPr>
        <w:pStyle w:val="Compact"/>
      </w:pPr>
      <w:r>
        <w:t xml:space="preserve">"Mental Health Trends in Urban India: A Bangalore Perspective" – Journal of Clinical Psychiatry, 2018.</w:t>
      </w:r>
    </w:p>
    <w:p>
      <w:pPr>
        <w:numPr>
          <w:ilvl w:val="0"/>
          <w:numId w:val="1008"/>
        </w:numPr>
        <w:pStyle w:val="Compact"/>
      </w:pPr>
      <w:r>
        <w:t xml:space="preserve">Presentation at the 54th Annual Conference of the Indian Psychiatric Society, Bangalore (2019) on "Innovative Approaches to Treating Anxiety Disorders."</w:t>
      </w:r>
    </w:p>
    <w:p>
      <w:pPr>
        <w:numPr>
          <w:ilvl w:val="0"/>
          <w:numId w:val="1008"/>
        </w:numPr>
        <w:pStyle w:val="Compact"/>
      </w:pPr>
      <w:r>
        <w:t xml:space="preserve">Co-authored a chapter on "Cultural Factors in Psychopharmacology" in the textbook *Psychiatry in Developing Nations* (2021).</w:t>
      </w:r>
    </w:p>
    <w:bookmarkEnd w:id="29"/>
    <w:bookmarkStart w:id="30" w:name="awards-recognition"/>
    <w:p>
      <w:pPr>
        <w:pStyle w:val="Heading2"/>
      </w:pPr>
      <w:r>
        <w:t xml:space="preserve">Awards &amp; Recognition</w:t>
      </w:r>
    </w:p>
    <w:p>
      <w:pPr>
        <w:numPr>
          <w:ilvl w:val="0"/>
          <w:numId w:val="1009"/>
        </w:numPr>
        <w:pStyle w:val="Compact"/>
      </w:pPr>
      <w:r>
        <w:rPr>
          <w:bCs/>
          <w:b/>
        </w:rPr>
        <w:t xml:space="preserve">Best Psychiatrist Award, 2019</w:t>
      </w:r>
      <w:r>
        <w:t xml:space="preserve"> </w:t>
      </w:r>
      <w:r>
        <w:t xml:space="preserve">– Apollo Hospitals, Bangalore.</w:t>
      </w:r>
    </w:p>
    <w:p>
      <w:pPr>
        <w:numPr>
          <w:ilvl w:val="0"/>
          <w:numId w:val="1009"/>
        </w:numPr>
        <w:pStyle w:val="Compact"/>
      </w:pPr>
      <w:r>
        <w:rPr>
          <w:bCs/>
          <w:b/>
        </w:rPr>
        <w:t xml:space="preserve">Outstanding Contribution to Mental Health Awareness</w:t>
      </w:r>
      <w:r>
        <w:t xml:space="preserve"> </w:t>
      </w:r>
      <w:r>
        <w:t xml:space="preserve">– National Mental Health Foundation (NMHF), India (2017).</w:t>
      </w:r>
    </w:p>
    <w:bookmarkEnd w:id="30"/>
    <w:bookmarkStart w:id="31" w:name="community-involvement"/>
    <w:p>
      <w:pPr>
        <w:pStyle w:val="Heading2"/>
      </w:pPr>
      <w:r>
        <w:t xml:space="preserve">Community Involvement</w:t>
      </w:r>
    </w:p>
    <w:p>
      <w:pPr>
        <w:pStyle w:val="FirstParagraph"/>
      </w:pPr>
      <w:r>
        <w:rPr>
          <w:bCs/>
          <w:b/>
        </w:rPr>
        <w:t xml:space="preserve">Social Initiatives in India Bangalore:</w:t>
      </w:r>
    </w:p>
    <w:p>
      <w:pPr>
        <w:numPr>
          <w:ilvl w:val="0"/>
          <w:numId w:val="1010"/>
        </w:numPr>
        <w:pStyle w:val="Compact"/>
      </w:pPr>
      <w:r>
        <w:t xml:space="preserve">Volunteer psychiatrist at the "Mind Matters" campaign, offering free consultations to low-income families in Bangalore’s slums.</w:t>
      </w:r>
    </w:p>
    <w:p>
      <w:pPr>
        <w:numPr>
          <w:ilvl w:val="0"/>
          <w:numId w:val="1010"/>
        </w:numPr>
        <w:pStyle w:val="Compact"/>
      </w:pPr>
      <w:r>
        <w:t xml:space="preserve">Founder of the "Youth Mental Wellness" program, providing mental health education to schools across India Bangalore.</w:t>
      </w:r>
    </w:p>
    <w:bookmarkEnd w:id="31"/>
    <w:bookmarkStart w:id="32" w:name="personal-statement"/>
    <w:p>
      <w:pPr>
        <w:pStyle w:val="Heading2"/>
      </w:pPr>
      <w:r>
        <w:t xml:space="preserve">Personal Statement</w:t>
      </w:r>
    </w:p>
    <w:p>
      <w:pPr>
        <w:pStyle w:val="FirstParagraph"/>
      </w:pPr>
      <w:r>
        <w:t xml:space="preserve">A passionate Psychiatrist dedicated to transforming mental healthcare in India Bangalore. With a focus on innovation, cultural sensitivity, and patient-centered care, I strive to bridge the gap between clinical excellence and community well-being. My work reflects a commitment to advancing psychiatric practices that resonate with the diverse needs of India’s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 India Bangalore</dc:title>
  <dc:creator/>
  <dc:language>en</dc:language>
  <cp:keywords/>
  <dcterms:created xsi:type="dcterms:W3CDTF">2026-07-23T06:56:05Z</dcterms:created>
  <dcterms:modified xsi:type="dcterms:W3CDTF">2026-07-23T06:56:05Z</dcterms:modified>
</cp:coreProperties>
</file>

<file path=docProps/custom.xml><?xml version="1.0" encoding="utf-8"?>
<Properties xmlns="http://schemas.openxmlformats.org/officeDocument/2006/custom-properties" xmlns:vt="http://schemas.openxmlformats.org/officeDocument/2006/docPropsVTypes"/>
</file>