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9" w:name="resume-psychiatrist-in-india-new-delhi"/>
    <w:p>
      <w:pPr>
        <w:pStyle w:val="Heading1"/>
      </w:pPr>
      <w:r>
        <w:t xml:space="preserve">Resume: Psychiatrist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Ananya Sharma</w:t>
      </w:r>
      <w:r>
        <w:br/>
      </w:r>
      <w:r>
        <w:rPr>
          <w:bCs/>
          <w:b/>
        </w:rPr>
        <w:t xml:space="preserve">Email:</w:t>
      </w:r>
      <w:r>
        <w:t xml:space="preserve"> </w:t>
      </w:r>
      <w:r>
        <w:t xml:space="preserve">ananya.sharma.psych@gmail.com</w:t>
      </w:r>
      <w:r>
        <w:br/>
      </w:r>
      <w:r>
        <w:rPr>
          <w:bCs/>
          <w:b/>
        </w:rPr>
        <w:t xml:space="preserve">Phone:</w:t>
      </w:r>
      <w:r>
        <w:t xml:space="preserve"> </w:t>
      </w:r>
      <w:r>
        <w:t xml:space="preserve">+91 9876543210</w:t>
      </w:r>
      <w:r>
        <w:br/>
      </w:r>
      <w:r>
        <w:rPr>
          <w:bCs/>
          <w:b/>
        </w:rPr>
        <w:t xml:space="preserve">Address:</w:t>
      </w:r>
      <w:r>
        <w:t xml:space="preserve"> </w:t>
      </w:r>
      <w:r>
        <w:t xml:space="preserve">123, Green Park, New Delhi, India</w:t>
      </w:r>
    </w:p>
    <w:bookmarkEnd w:id="20"/>
    <w:bookmarkStart w:id="21" w:name="professional-summary"/>
    <w:p>
      <w:pPr>
        <w:pStyle w:val="Heading2"/>
      </w:pPr>
      <w:r>
        <w:t xml:space="preserve">Professional Summary</w:t>
      </w:r>
    </w:p>
    <w:p>
      <w:pPr>
        <w:pStyle w:val="FirstParagraph"/>
      </w:pPr>
      <w:r>
        <w:rPr>
          <w:iCs/>
          <w:i/>
        </w:rPr>
        <w:t xml:space="preserve">A dedicated and experienced Psychiatrist with over a decade of expertise in diagnosing and treating mental health disorders. Specializing in evidence-based therapeutic interventions, psychological assessments, and medication management. Committed to delivering compassionate care to patients in India New Delhi, where mental health awareness is rapidly growing. Proficient in managing complex cases ranging from depression and anxiety to schizophrenia and bipolar disorder. A strong advocate for destigmatizing mental health issues in the Indian context, with a focus on culturally sensitive approaches tailored to the diverse population of New Delhi.</w:t>
      </w:r>
    </w:p>
    <w:bookmarkEnd w:id="21"/>
    <w:bookmarkStart w:id="25" w:name="educational-background"/>
    <w:p>
      <w:pPr>
        <w:pStyle w:val="Heading2"/>
      </w:pPr>
      <w:r>
        <w:t xml:space="preserve">Educational Background</w:t>
      </w:r>
    </w:p>
    <w:bookmarkStart w:id="22" w:name="X932339d685361aaa6bb43e1e0c42980bd4fc204"/>
    <w:p>
      <w:pPr>
        <w:pStyle w:val="Heading3"/>
      </w:pPr>
      <w:r>
        <w:t xml:space="preserve">Bachelor of Medicine, Bachelor of Surgery (MBBS)</w:t>
      </w:r>
    </w:p>
    <w:p>
      <w:pPr>
        <w:pStyle w:val="FirstParagraph"/>
      </w:pPr>
      <w:r>
        <w:rPr>
          <w:bCs/>
          <w:b/>
        </w:rPr>
        <w:t xml:space="preserve">University College of Medical Sciences (UCMS), Delhi University</w:t>
      </w:r>
      <w:r>
        <w:br/>
      </w:r>
      <w:r>
        <w:t xml:space="preserve">New Delhi, India</w:t>
      </w:r>
      <w:r>
        <w:br/>
      </w:r>
      <w:r>
        <w:t xml:space="preserve">2005–2011</w:t>
      </w:r>
    </w:p>
    <w:bookmarkEnd w:id="22"/>
    <w:bookmarkStart w:id="23" w:name="masters-in-psychiatry-md"/>
    <w:p>
      <w:pPr>
        <w:pStyle w:val="Heading3"/>
      </w:pPr>
      <w:r>
        <w:t xml:space="preserve">Masters in Psychiatry (MD)</w:t>
      </w:r>
    </w:p>
    <w:p>
      <w:pPr>
        <w:pStyle w:val="FirstParagraph"/>
      </w:pPr>
      <w:r>
        <w:rPr>
          <w:bCs/>
          <w:b/>
        </w:rPr>
        <w:t xml:space="preserve">All India Institute of Medical Sciences (AIIMS), New Delhi</w:t>
      </w:r>
      <w:r>
        <w:br/>
      </w:r>
      <w:r>
        <w:t xml:space="preserve">New Delhi, India</w:t>
      </w:r>
      <w:r>
        <w:br/>
      </w:r>
      <w:r>
        <w:t xml:space="preserve">2011–2014</w:t>
      </w:r>
    </w:p>
    <w:bookmarkEnd w:id="23"/>
    <w:bookmarkStart w:id="24" w:name="Xa620f9d103126d1daa881851743f9b5b2bf29f8"/>
    <w:p>
      <w:pPr>
        <w:pStyle w:val="Heading3"/>
      </w:pPr>
      <w:r>
        <w:t xml:space="preserve">Postgraduate Diploma in Psychological Medicine</w:t>
      </w:r>
    </w:p>
    <w:p>
      <w:pPr>
        <w:pStyle w:val="FirstParagraph"/>
      </w:pPr>
      <w:r>
        <w:rPr>
          <w:bCs/>
          <w:b/>
        </w:rPr>
        <w:t xml:space="preserve">Department of Psychiatry, King George's Medical University, Lucknow</w:t>
      </w:r>
      <w:r>
        <w:br/>
      </w:r>
      <w:r>
        <w:t xml:space="preserve">Lucknow, India</w:t>
      </w:r>
      <w:r>
        <w:br/>
      </w:r>
      <w:r>
        <w:t xml:space="preserve">2014–2015</w:t>
      </w:r>
    </w:p>
    <w:bookmarkEnd w:id="24"/>
    <w:bookmarkEnd w:id="25"/>
    <w:bookmarkStart w:id="29" w:name="clinical-experience"/>
    <w:p>
      <w:pPr>
        <w:pStyle w:val="Heading2"/>
      </w:pPr>
      <w:r>
        <w:t xml:space="preserve">Clinical Experience</w:t>
      </w:r>
    </w:p>
    <w:bookmarkStart w:id="26" w:name="senior-psychiatrist"/>
    <w:p>
      <w:pPr>
        <w:pStyle w:val="Heading3"/>
      </w:pPr>
      <w:r>
        <w:t xml:space="preserve">Senior Psychiatrist</w:t>
      </w:r>
    </w:p>
    <w:p>
      <w:pPr>
        <w:pStyle w:val="FirstParagraph"/>
      </w:pPr>
      <w:r>
        <w:rPr>
          <w:bCs/>
          <w:b/>
        </w:rPr>
        <w:t xml:space="preserve">Delhi Mental Health Centre (DMHC)</w:t>
      </w:r>
      <w:r>
        <w:br/>
      </w:r>
      <w:r>
        <w:t xml:space="preserve">New Delhi, India</w:t>
      </w:r>
      <w:r>
        <w:br/>
      </w:r>
      <w:r>
        <w:t xml:space="preserve">2018–Present</w:t>
      </w:r>
    </w:p>
    <w:p>
      <w:pPr>
        <w:numPr>
          <w:ilvl w:val="0"/>
          <w:numId w:val="1001"/>
        </w:numPr>
        <w:pStyle w:val="Compact"/>
      </w:pPr>
      <w:r>
        <w:t xml:space="preserve">Lead a team of psychiatrists and psychologists to provide comprehensive mental health care to over 500 patients annually.</w:t>
      </w:r>
    </w:p>
    <w:p>
      <w:pPr>
        <w:numPr>
          <w:ilvl w:val="0"/>
          <w:numId w:val="1001"/>
        </w:numPr>
        <w:pStyle w:val="Compact"/>
      </w:pPr>
      <w:r>
        <w:t xml:space="preserve">Conducted individual and group therapy sessions, focusing on cognitive-behavioral therapy (CBT) and mindfulness-based stress reduction (MBSR).</w:t>
      </w:r>
    </w:p>
    <w:p>
      <w:pPr>
        <w:numPr>
          <w:ilvl w:val="0"/>
          <w:numId w:val="1001"/>
        </w:numPr>
        <w:pStyle w:val="Compact"/>
      </w:pPr>
      <w:r>
        <w:t xml:space="preserve">Developed treatment plans for patients with complex psychiatric conditions, including trauma-related disorders and substance use issues.</w:t>
      </w:r>
    </w:p>
    <w:p>
      <w:pPr>
        <w:numPr>
          <w:ilvl w:val="0"/>
          <w:numId w:val="1001"/>
        </w:numPr>
        <w:pStyle w:val="Compact"/>
      </w:pPr>
      <w:r>
        <w:t xml:space="preserve">Collaborated with neurologists and primary care physicians to manage comorbid medical and psychiatric cases in India New Delhi.</w:t>
      </w:r>
    </w:p>
    <w:bookmarkEnd w:id="26"/>
    <w:bookmarkStart w:id="27" w:name="clinical-research-fellow"/>
    <w:p>
      <w:pPr>
        <w:pStyle w:val="Heading3"/>
      </w:pPr>
      <w:r>
        <w:t xml:space="preserve">Clinical Research Fellow</w:t>
      </w:r>
    </w:p>
    <w:p>
      <w:pPr>
        <w:pStyle w:val="FirstParagraph"/>
      </w:pPr>
      <w:r>
        <w:rPr>
          <w:bCs/>
          <w:b/>
        </w:rPr>
        <w:t xml:space="preserve">Indian Institute of Public Health (IIPH), Delhi</w:t>
      </w:r>
      <w:r>
        <w:br/>
      </w:r>
      <w:r>
        <w:t xml:space="preserve">New Delhi, India</w:t>
      </w:r>
      <w:r>
        <w:br/>
      </w:r>
      <w:r>
        <w:t xml:space="preserve">2015–2018</w:t>
      </w:r>
    </w:p>
    <w:p>
      <w:pPr>
        <w:numPr>
          <w:ilvl w:val="0"/>
          <w:numId w:val="1002"/>
        </w:numPr>
        <w:pStyle w:val="Compact"/>
      </w:pPr>
      <w:r>
        <w:t xml:space="preserve">Conducted research on the prevalence of depression and anxiety among urban populations in India New Delhi.</w:t>
      </w:r>
    </w:p>
    <w:p>
      <w:pPr>
        <w:numPr>
          <w:ilvl w:val="0"/>
          <w:numId w:val="1002"/>
        </w:numPr>
        <w:pStyle w:val="Compact"/>
      </w:pPr>
      <w:r>
        <w:t xml:space="preserve">Published findings in peer-reviewed journals, contributing to national mental health policy discussions.</w:t>
      </w:r>
    </w:p>
    <w:p>
      <w:pPr>
        <w:numPr>
          <w:ilvl w:val="0"/>
          <w:numId w:val="1002"/>
        </w:numPr>
        <w:pStyle w:val="Compact"/>
      </w:pPr>
      <w:r>
        <w:t xml:space="preserve">Organized workshops for healthcare professionals on integrating mental health services into primary care settings.</w:t>
      </w:r>
    </w:p>
    <w:bookmarkEnd w:id="27"/>
    <w:bookmarkStart w:id="28" w:name="assistant-psychiatrist"/>
    <w:p>
      <w:pPr>
        <w:pStyle w:val="Heading3"/>
      </w:pPr>
      <w:r>
        <w:t xml:space="preserve">Assistant Psychiatrist</w:t>
      </w:r>
    </w:p>
    <w:p>
      <w:pPr>
        <w:pStyle w:val="FirstParagraph"/>
      </w:pPr>
      <w:r>
        <w:rPr>
          <w:bCs/>
          <w:b/>
        </w:rPr>
        <w:t xml:space="preserve">Metro Hospitals, New Delhi</w:t>
      </w:r>
      <w:r>
        <w:br/>
      </w:r>
      <w:r>
        <w:t xml:space="preserve">New Delhi, India</w:t>
      </w:r>
      <w:r>
        <w:br/>
      </w:r>
      <w:r>
        <w:t xml:space="preserve">2014–2015</w:t>
      </w:r>
    </w:p>
    <w:p>
      <w:pPr>
        <w:numPr>
          <w:ilvl w:val="0"/>
          <w:numId w:val="1003"/>
        </w:numPr>
        <w:pStyle w:val="Compact"/>
      </w:pPr>
      <w:r>
        <w:t xml:space="preserve">Provided inpatient and outpatient care to patients with a wide range of psychiatric disorders.</w:t>
      </w:r>
    </w:p>
    <w:p>
      <w:pPr>
        <w:numPr>
          <w:ilvl w:val="0"/>
          <w:numId w:val="1003"/>
        </w:numPr>
        <w:pStyle w:val="Compact"/>
      </w:pPr>
      <w:r>
        <w:t xml:space="preserve">Administered psychiatric evaluations and prescribed medications according to clinical guidelines.</w:t>
      </w:r>
    </w:p>
    <w:p>
      <w:pPr>
        <w:numPr>
          <w:ilvl w:val="0"/>
          <w:numId w:val="1003"/>
        </w:numPr>
        <w:pStyle w:val="Compact"/>
      </w:pPr>
      <w:r>
        <w:t xml:space="preserve">Participated in community outreach programs to raise awareness about mental health in India New Delhi.</w:t>
      </w:r>
    </w:p>
    <w:bookmarkEnd w:id="28"/>
    <w:bookmarkEnd w:id="29"/>
    <w:bookmarkStart w:id="30"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and treatment of mood disorders, psychotic disorders, and neurodevelopmental conditions.</w:t>
      </w:r>
    </w:p>
    <w:p>
      <w:pPr>
        <w:numPr>
          <w:ilvl w:val="0"/>
          <w:numId w:val="1004"/>
        </w:numPr>
        <w:pStyle w:val="Compact"/>
      </w:pPr>
      <w:r>
        <w:rPr>
          <w:bCs/>
          <w:b/>
        </w:rPr>
        <w:t xml:space="preserve">Therapeutic Approaches:</w:t>
      </w:r>
      <w:r>
        <w:t xml:space="preserve"> </w:t>
      </w:r>
      <w:r>
        <w:t xml:space="preserve">CBT, dialectical behavior therapy (DBT), and psychodynamic therapy.</w:t>
      </w:r>
    </w:p>
    <w:p>
      <w:pPr>
        <w:numPr>
          <w:ilvl w:val="0"/>
          <w:numId w:val="1004"/>
        </w:numPr>
        <w:pStyle w:val="Compact"/>
      </w:pPr>
      <w:r>
        <w:rPr>
          <w:bCs/>
          <w:b/>
        </w:rPr>
        <w:t xml:space="preserve">Medication Management:</w:t>
      </w:r>
      <w:r>
        <w:t xml:space="preserve"> </w:t>
      </w:r>
      <w:r>
        <w:t xml:space="preserve">Prescribing and monitoring antidepressants, antipsychotics, and mood stabilizers.</w:t>
      </w:r>
    </w:p>
    <w:p>
      <w:pPr>
        <w:numPr>
          <w:ilvl w:val="0"/>
          <w:numId w:val="1004"/>
        </w:numPr>
        <w:pStyle w:val="Compact"/>
      </w:pPr>
      <w:r>
        <w:rPr>
          <w:bCs/>
          <w:b/>
        </w:rPr>
        <w:t xml:space="preserve">Cultural Competency:</w:t>
      </w:r>
      <w:r>
        <w:t xml:space="preserve"> </w:t>
      </w:r>
      <w:r>
        <w:t xml:space="preserve">Understanding of cultural nuances in mental health care for diverse populations in India New Delhi.</w:t>
      </w:r>
    </w:p>
    <w:p>
      <w:pPr>
        <w:numPr>
          <w:ilvl w:val="0"/>
          <w:numId w:val="1004"/>
        </w:numPr>
        <w:pStyle w:val="Compact"/>
      </w:pPr>
      <w:r>
        <w:rPr>
          <w:bCs/>
          <w:b/>
        </w:rPr>
        <w:t xml:space="preserve">Research &amp; Publications:</w:t>
      </w:r>
      <w:r>
        <w:t xml:space="preserve"> </w:t>
      </w:r>
      <w:r>
        <w:t xml:space="preserve">Experienced in clinical research and writing academic papers on mental health topics.</w:t>
      </w:r>
    </w:p>
    <w:bookmarkEnd w:id="30"/>
    <w:bookmarkStart w:id="31" w:name="certifications"/>
    <w:p>
      <w:pPr>
        <w:pStyle w:val="Heading2"/>
      </w:pPr>
      <w:r>
        <w:t xml:space="preserve">Certifications</w:t>
      </w:r>
    </w:p>
    <w:p>
      <w:pPr>
        <w:numPr>
          <w:ilvl w:val="0"/>
          <w:numId w:val="1005"/>
        </w:numPr>
        <w:pStyle w:val="Compact"/>
      </w:pPr>
      <w:r>
        <w:t xml:space="preserve">American Board of Psychiatry and Neurology (ABPN) Certification</w:t>
      </w:r>
      <w:r>
        <w:br/>
      </w:r>
      <w:r>
        <w:t xml:space="preserve">2016</w:t>
      </w:r>
    </w:p>
    <w:p>
      <w:pPr>
        <w:numPr>
          <w:ilvl w:val="0"/>
          <w:numId w:val="1005"/>
        </w:numPr>
        <w:pStyle w:val="Compact"/>
      </w:pPr>
      <w:r>
        <w:t xml:space="preserve">Indian Psychiatric Society (IPS) Membership</w:t>
      </w:r>
      <w:r>
        <w:br/>
      </w:r>
      <w:r>
        <w:t xml:space="preserve">2014–Present</w:t>
      </w:r>
    </w:p>
    <w:p>
      <w:pPr>
        <w:numPr>
          <w:ilvl w:val="0"/>
          <w:numId w:val="1005"/>
        </w:numPr>
        <w:pStyle w:val="Compact"/>
      </w:pPr>
      <w:r>
        <w:t xml:space="preserve">Certified in Crisis Intervention Training (CIT)</w:t>
      </w:r>
      <w:r>
        <w:br/>
      </w:r>
      <w:r>
        <w:t xml:space="preserve">2017</w:t>
      </w:r>
    </w:p>
    <w:bookmarkEnd w:id="31"/>
    <w:bookmarkStart w:id="32" w:name="professional-affiliations"/>
    <w:p>
      <w:pPr>
        <w:pStyle w:val="Heading2"/>
      </w:pPr>
      <w:r>
        <w:t xml:space="preserve">Professional Affiliations</w:t>
      </w:r>
    </w:p>
    <w:p>
      <w:pPr>
        <w:numPr>
          <w:ilvl w:val="0"/>
          <w:numId w:val="1006"/>
        </w:numPr>
        <w:pStyle w:val="Compact"/>
      </w:pPr>
      <w:r>
        <w:t xml:space="preserve">Indian Psychiatric Society (IPS)</w:t>
      </w:r>
    </w:p>
    <w:p>
      <w:pPr>
        <w:numPr>
          <w:ilvl w:val="0"/>
          <w:numId w:val="1006"/>
        </w:numPr>
        <w:pStyle w:val="Compact"/>
      </w:pPr>
      <w:r>
        <w:t xml:space="preserve">Association of Psychiatrists in India (API)</w:t>
      </w:r>
    </w:p>
    <w:p>
      <w:pPr>
        <w:numPr>
          <w:ilvl w:val="0"/>
          <w:numId w:val="1006"/>
        </w:numPr>
        <w:pStyle w:val="Compact"/>
      </w:pPr>
      <w:r>
        <w:t xml:space="preserve">Delhi Medical Council (DMC) Registration</w:t>
      </w:r>
    </w:p>
    <w:bookmarkEnd w:id="32"/>
    <w:bookmarkStart w:id="35" w:name="research-and-publications"/>
    <w:p>
      <w:pPr>
        <w:pStyle w:val="Heading2"/>
      </w:pPr>
      <w:r>
        <w:t xml:space="preserve">Research and Publications</w:t>
      </w:r>
    </w:p>
    <w:bookmarkStart w:id="33" w:name="Xba246f10d104b1a3da00aa0b4916400fb031c6e"/>
    <w:p>
      <w:pPr>
        <w:pStyle w:val="Heading3"/>
      </w:pPr>
      <w:r>
        <w:t xml:space="preserve">"Mental Health Challenges Among Urban Youths in India New Delhi: A Community-Based Study"</w:t>
      </w:r>
    </w:p>
    <w:p>
      <w:pPr>
        <w:pStyle w:val="FirstParagraph"/>
      </w:pPr>
      <w:r>
        <w:rPr>
          <w:iCs/>
          <w:i/>
        </w:rPr>
        <w:t xml:space="preserve">Journal of Indian Psychiatry, 2019</w:t>
      </w:r>
    </w:p>
    <w:bookmarkEnd w:id="33"/>
    <w:bookmarkStart w:id="34" w:name="X47592cb5b7d25b3871c7f83d2498876603b2577"/>
    <w:p>
      <w:pPr>
        <w:pStyle w:val="Heading3"/>
      </w:pPr>
      <w:r>
        <w:t xml:space="preserve">"Efficacy of Mindfulness-Based Interventions in Managing Anxiety Disorders: A Case Series from Delhi"</w:t>
      </w:r>
    </w:p>
    <w:p>
      <w:pPr>
        <w:pStyle w:val="FirstParagraph"/>
      </w:pPr>
      <w:r>
        <w:rPr>
          <w:iCs/>
          <w:i/>
        </w:rPr>
        <w:t xml:space="preserve">International Journal of Mental Health and Addiction, 2021</w:t>
      </w:r>
    </w:p>
    <w:bookmarkEnd w:id="34"/>
    <w:bookmarkEnd w:id="35"/>
    <w:bookmarkStart w:id="36" w:name="community-involvement"/>
    <w:p>
      <w:pPr>
        <w:pStyle w:val="Heading2"/>
      </w:pPr>
      <w:r>
        <w:t xml:space="preserve">Community Involvement</w:t>
      </w:r>
    </w:p>
    <w:p>
      <w:pPr>
        <w:numPr>
          <w:ilvl w:val="0"/>
          <w:numId w:val="1007"/>
        </w:numPr>
        <w:pStyle w:val="Compact"/>
      </w:pPr>
      <w:r>
        <w:t xml:space="preserve">Volunteer psychiatrist for NGOs in India New Delhi focusing on mental health awareness and stigma reduction.</w:t>
      </w:r>
    </w:p>
    <w:p>
      <w:pPr>
        <w:numPr>
          <w:ilvl w:val="0"/>
          <w:numId w:val="1007"/>
        </w:numPr>
        <w:pStyle w:val="Compact"/>
      </w:pPr>
      <w:r>
        <w:t xml:space="preserve">Guest speaker at seminars on mental health in schools and colleges across New Delhi.</w:t>
      </w:r>
    </w:p>
    <w:p>
      <w:pPr>
        <w:numPr>
          <w:ilvl w:val="0"/>
          <w:numId w:val="1007"/>
        </w:numPr>
        <w:pStyle w:val="Compact"/>
      </w:pPr>
      <w:r>
        <w:t xml:space="preserve">Participated in the National Mental Health Awareness Campaign 2020, organized by the Ministry of Health &amp; Family Welfare, India.</w:t>
      </w:r>
    </w:p>
    <w:bookmarkEnd w:id="36"/>
    <w:bookmarkStart w:id="37" w:name="language-proficiency"/>
    <w:p>
      <w:pPr>
        <w:pStyle w:val="Heading2"/>
      </w:pPr>
      <w:r>
        <w:t xml:space="preserve">Language Proficiency</w:t>
      </w:r>
    </w:p>
    <w:p>
      <w:pPr>
        <w:numPr>
          <w:ilvl w:val="0"/>
          <w:numId w:val="1008"/>
        </w:numPr>
        <w:pStyle w:val="Compact"/>
      </w:pPr>
      <w:r>
        <w:t xml:space="preserve">English – Fluent</w:t>
      </w:r>
    </w:p>
    <w:p>
      <w:pPr>
        <w:numPr>
          <w:ilvl w:val="0"/>
          <w:numId w:val="1008"/>
        </w:numPr>
        <w:pStyle w:val="Compact"/>
      </w:pPr>
      <w:r>
        <w:t xml:space="preserve">Hindi – Fluent</w:t>
      </w:r>
    </w:p>
    <w:p>
      <w:pPr>
        <w:numPr>
          <w:ilvl w:val="0"/>
          <w:numId w:val="1008"/>
        </w:numPr>
        <w:pStyle w:val="Compact"/>
      </w:pPr>
      <w:r>
        <w:t xml:space="preserve">Urdu – Basic</w:t>
      </w:r>
    </w:p>
    <w:bookmarkEnd w:id="37"/>
    <w:bookmarkStart w:id="38" w:name="references-available-upon-request"/>
    <w:p>
      <w:pPr>
        <w:pStyle w:val="Heading2"/>
      </w:pPr>
      <w:r>
        <w:t xml:space="preserve">References 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India New Delhi</dc:title>
  <dc:creator/>
  <cp:keywords/>
  <dcterms:created xsi:type="dcterms:W3CDTF">2026-06-03T06:54:53Z</dcterms:created>
  <dcterms:modified xsi:type="dcterms:W3CDTF">2026-06-03T06:54:53Z</dcterms:modified>
</cp:coreProperties>
</file>

<file path=docProps/custom.xml><?xml version="1.0" encoding="utf-8"?>
<Properties xmlns="http://schemas.openxmlformats.org/officeDocument/2006/custom-properties" xmlns:vt="http://schemas.openxmlformats.org/officeDocument/2006/docPropsVTypes"/>
</file>