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Japan</w:t>
      </w:r>
      <w:r>
        <w:t xml:space="preserve"> </w:t>
      </w:r>
      <w:r>
        <w:t xml:space="preserve">Tokyo</w:t>
      </w:r>
    </w:p>
    <w:bookmarkStart w:id="33" w:name="resume-psychiatrist-in-japan-tokyo"/>
    <w:p>
      <w:pPr>
        <w:pStyle w:val="Heading1"/>
      </w:pPr>
      <w:r>
        <w:t xml:space="preserve">Resume: Psychiatrist in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Akira Tanaka</w:t>
      </w:r>
      <w:r>
        <w:br/>
      </w:r>
      <w:r>
        <w:rPr>
          <w:bCs/>
          <w:b/>
        </w:rPr>
        <w:t xml:space="preserve">Email:</w:t>
      </w:r>
      <w:r>
        <w:t xml:space="preserve"> </w:t>
      </w:r>
      <w:r>
        <w:t xml:space="preserve">akira.tanaka@psychiatrytokyo.jp</w:t>
      </w:r>
      <w:r>
        <w:br/>
      </w:r>
      <w:r>
        <w:rPr>
          <w:bCs/>
          <w:b/>
        </w:rPr>
        <w:t xml:space="preserve">Phone:</w:t>
      </w:r>
      <w:r>
        <w:t xml:space="preserve"> </w:t>
      </w:r>
      <w:r>
        <w:t xml:space="preserve">+81-3-1234-5678</w:t>
      </w:r>
      <w:r>
        <w:br/>
      </w:r>
      <w:r>
        <w:rPr>
          <w:bCs/>
          <w:b/>
        </w:rPr>
        <w:t xml:space="preserve">Address:</w:t>
      </w:r>
      <w:r>
        <w:t xml:space="preserve"> </w:t>
      </w:r>
      <w:r>
        <w:t xml:space="preserve">123 Shibuya, Tokyo, Japan</w:t>
      </w:r>
    </w:p>
    <w:bookmarkEnd w:id="20"/>
    <w:bookmarkStart w:id="21" w:name="professional-summary"/>
    <w:p>
      <w:pPr>
        <w:pStyle w:val="Heading2"/>
      </w:pPr>
      <w:r>
        <w:t xml:space="preserve">Professional Summary</w:t>
      </w:r>
    </w:p>
    <w:p>
      <w:pPr>
        <w:pStyle w:val="FirstParagraph"/>
      </w:pPr>
      <w:r>
        <w:t xml:space="preserve">Highly motivated and culturally attuned Psychiatrist with over 10 years of experience in diagnosing and treating mental health disorders. Specializing in evidence-based therapeutic approaches tailored to the unique needs of patients in Japan Tokyo. Proficient in navigating the Japanese healthcare system, integrating Western psychiatry with traditional practices. Committed to fostering mental wellness through compassionate care, community engagement, and continuous professional development. A strong advocate for reducing stigma around mental health in Japan Tokyo.</w:t>
      </w:r>
    </w:p>
    <w:bookmarkEnd w:id="21"/>
    <w:bookmarkStart w:id="22" w:name="education"/>
    <w:p>
      <w:pPr>
        <w:pStyle w:val="Heading2"/>
      </w:pPr>
      <w:r>
        <w:t xml:space="preserve">Education</w:t>
      </w:r>
    </w:p>
    <w:p>
      <w:pPr>
        <w:numPr>
          <w:ilvl w:val="0"/>
          <w:numId w:val="1001"/>
        </w:numPr>
        <w:pStyle w:val="Compact"/>
      </w:pPr>
      <w:r>
        <w:rPr>
          <w:bCs/>
          <w:b/>
        </w:rPr>
        <w:t xml:space="preserve">M.D., Psychiatry</w:t>
      </w:r>
      <w:r>
        <w:br/>
      </w:r>
      <w:r>
        <w:t xml:space="preserve">University of Tokyo School of Medicine, Tokyo, Japan</w:t>
      </w:r>
      <w:r>
        <w:br/>
      </w:r>
      <w:r>
        <w:t xml:space="preserve">Graduated: 2010</w:t>
      </w:r>
    </w:p>
    <w:p>
      <w:pPr>
        <w:numPr>
          <w:ilvl w:val="0"/>
          <w:numId w:val="1001"/>
        </w:numPr>
        <w:pStyle w:val="Compact"/>
      </w:pPr>
      <w:r>
        <w:rPr>
          <w:bCs/>
          <w:b/>
        </w:rPr>
        <w:t xml:space="preserve">B.S. in Psychology</w:t>
      </w:r>
      <w:r>
        <w:br/>
      </w:r>
      <w:r>
        <w:t xml:space="preserve">Kyoto University, Kyoto, Japan</w:t>
      </w:r>
      <w:r>
        <w:br/>
      </w:r>
      <w:r>
        <w:t xml:space="preserve">Graduated: 2006</w:t>
      </w:r>
    </w:p>
    <w:bookmarkEnd w:id="22"/>
    <w:bookmarkStart w:id="26" w:name="professional-experience"/>
    <w:p>
      <w:pPr>
        <w:pStyle w:val="Heading2"/>
      </w:pPr>
      <w:r>
        <w:t xml:space="preserve">Professional Experience</w:t>
      </w:r>
    </w:p>
    <w:bookmarkStart w:id="23" w:name="kagoshima-general-hospital-psychiatrist"/>
    <w:p>
      <w:pPr>
        <w:pStyle w:val="Heading3"/>
      </w:pPr>
      <w:r>
        <w:t xml:space="preserve">Kagoshima General Hospital – Psychiatrist</w:t>
      </w:r>
    </w:p>
    <w:p>
      <w:pPr>
        <w:pStyle w:val="FirstParagraph"/>
      </w:pPr>
      <w:r>
        <w:rPr>
          <w:iCs/>
          <w:i/>
        </w:rPr>
        <w:t xml:space="preserve">Tokyo, Japan | 2015–Present</w:t>
      </w:r>
    </w:p>
    <w:p>
      <w:pPr>
        <w:numPr>
          <w:ilvl w:val="0"/>
          <w:numId w:val="1002"/>
        </w:numPr>
        <w:pStyle w:val="Compact"/>
      </w:pPr>
      <w:r>
        <w:t xml:space="preserve">Provided comprehensive psychiatric care to patients of diverse cultural backgrounds in Japan Tokyo, including outpatient and inpatient settings.</w:t>
      </w:r>
    </w:p>
    <w:p>
      <w:pPr>
        <w:numPr>
          <w:ilvl w:val="0"/>
          <w:numId w:val="1002"/>
        </w:numPr>
        <w:pStyle w:val="Compact"/>
      </w:pPr>
      <w:r>
        <w:t xml:space="preserve">Developed and implemented individualized treatment plans using cognitive-behavioral therapy (CBT), pharmacotherapy, and mindfulness-based interventions.</w:t>
      </w:r>
    </w:p>
    <w:p>
      <w:pPr>
        <w:numPr>
          <w:ilvl w:val="0"/>
          <w:numId w:val="1002"/>
        </w:numPr>
        <w:pStyle w:val="Compact"/>
      </w:pPr>
      <w:r>
        <w:t xml:space="preserve">Collaborated with multidisciplinary teams to address complex mental health issues such as depression, anxiety, and schizophrenia.</w:t>
      </w:r>
    </w:p>
    <w:p>
      <w:pPr>
        <w:numPr>
          <w:ilvl w:val="0"/>
          <w:numId w:val="1002"/>
        </w:numPr>
        <w:pStyle w:val="Compact"/>
      </w:pPr>
      <w:r>
        <w:t xml:space="preserve">Conducted workshops on mental health awareness for local communities in Japan Tokyo, focusing on stress management and early intervention strategies.</w:t>
      </w:r>
    </w:p>
    <w:bookmarkEnd w:id="23"/>
    <w:bookmarkStart w:id="24" w:name="Xf8369da75b227b7979bf665cb113e28cfaeede2"/>
    <w:p>
      <w:pPr>
        <w:pStyle w:val="Heading3"/>
      </w:pPr>
      <w:r>
        <w:t xml:space="preserve">Shinjuku Mental Health Center – Resident Psychiatrist</w:t>
      </w:r>
    </w:p>
    <w:p>
      <w:pPr>
        <w:pStyle w:val="FirstParagraph"/>
      </w:pPr>
      <w:r>
        <w:rPr>
          <w:iCs/>
          <w:i/>
        </w:rPr>
        <w:t xml:space="preserve">Tokyo, Japan | 2012–2015</w:t>
      </w:r>
    </w:p>
    <w:p>
      <w:pPr>
        <w:numPr>
          <w:ilvl w:val="0"/>
          <w:numId w:val="1003"/>
        </w:numPr>
        <w:pStyle w:val="Compact"/>
      </w:pPr>
      <w:r>
        <w:t xml:space="preserve">Managed a caseload of over 150 patients, emphasizing cultural sensitivity and ethical practices in Japan Tokyo.</w:t>
      </w:r>
    </w:p>
    <w:p>
      <w:pPr>
        <w:numPr>
          <w:ilvl w:val="0"/>
          <w:numId w:val="1003"/>
        </w:numPr>
        <w:pStyle w:val="Compact"/>
      </w:pPr>
      <w:r>
        <w:t xml:space="preserve">Conducted psychiatric evaluations and diagnostic assessments using DSM-5 guidelines.</w:t>
      </w:r>
    </w:p>
    <w:p>
      <w:pPr>
        <w:numPr>
          <w:ilvl w:val="0"/>
          <w:numId w:val="1003"/>
        </w:numPr>
        <w:pStyle w:val="Compact"/>
      </w:pPr>
      <w:r>
        <w:t xml:space="preserve">Participated in research projects on the efficacy of telepsychiatry in rural areas of Japan, enhancing accessibility for underserved populations.</w:t>
      </w:r>
    </w:p>
    <w:p>
      <w:pPr>
        <w:numPr>
          <w:ilvl w:val="0"/>
          <w:numId w:val="1003"/>
        </w:numPr>
        <w:pStyle w:val="Compact"/>
      </w:pPr>
      <w:r>
        <w:t xml:space="preserve">Mentored medical students and residents, fostering a collaborative learning environment aligned with Japanese healthcare standards.</w:t>
      </w:r>
    </w:p>
    <w:bookmarkEnd w:id="24"/>
    <w:bookmarkStart w:id="25" w:name="X3f132493d160ffd79deb1ff6753bdb32944d095"/>
    <w:p>
      <w:pPr>
        <w:pStyle w:val="Heading3"/>
      </w:pPr>
      <w:r>
        <w:t xml:space="preserve">International Psychiatric Exchange Program – Visiting Psychiatrist</w:t>
      </w:r>
    </w:p>
    <w:p>
      <w:pPr>
        <w:pStyle w:val="FirstParagraph"/>
      </w:pPr>
      <w:r>
        <w:rPr>
          <w:iCs/>
          <w:i/>
        </w:rPr>
        <w:t xml:space="preserve">Sydney, Australia | 2011–2012</w:t>
      </w:r>
    </w:p>
    <w:p>
      <w:pPr>
        <w:numPr>
          <w:ilvl w:val="0"/>
          <w:numId w:val="1004"/>
        </w:numPr>
        <w:pStyle w:val="Compact"/>
      </w:pPr>
      <w:r>
        <w:t xml:space="preserve">Gained international exposure by working alongside Australian psychiatrists to compare mental health treatment models.</w:t>
      </w:r>
    </w:p>
    <w:p>
      <w:pPr>
        <w:numPr>
          <w:ilvl w:val="0"/>
          <w:numId w:val="1004"/>
        </w:numPr>
        <w:pStyle w:val="Compact"/>
      </w:pPr>
      <w:r>
        <w:t xml:space="preserve">Published a case study on cross-cultural challenges in psychiatric care, highlighting lessons applicable to Japan Tokyo.</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JCP (Japanese College of Psychiatry) Certification</w:t>
      </w:r>
      <w:r>
        <w:t xml:space="preserve"> </w:t>
      </w:r>
      <w:r>
        <w:t xml:space="preserve">– 2013</w:t>
      </w:r>
    </w:p>
    <w:p>
      <w:pPr>
        <w:numPr>
          <w:ilvl w:val="0"/>
          <w:numId w:val="1005"/>
        </w:numPr>
        <w:pStyle w:val="Compact"/>
      </w:pPr>
      <w:r>
        <w:rPr>
          <w:bCs/>
          <w:b/>
        </w:rPr>
        <w:t xml:space="preserve">Board Certification in Psychiatry, Japan Medical Association</w:t>
      </w:r>
      <w:r>
        <w:t xml:space="preserve"> </w:t>
      </w:r>
      <w:r>
        <w:t xml:space="preserve">– 2014</w:t>
      </w:r>
    </w:p>
    <w:p>
      <w:pPr>
        <w:numPr>
          <w:ilvl w:val="0"/>
          <w:numId w:val="1005"/>
        </w:numPr>
        <w:pStyle w:val="Compact"/>
      </w:pPr>
      <w:r>
        <w:rPr>
          <w:bCs/>
          <w:b/>
        </w:rPr>
        <w:t xml:space="preserve">Certificate in Telepsychiatry, University of Tokyo Center for Digital Health</w:t>
      </w:r>
      <w:r>
        <w:t xml:space="preserve"> </w:t>
      </w:r>
      <w:r>
        <w:t xml:space="preserve">– 2018</w:t>
      </w:r>
    </w:p>
    <w:p>
      <w:pPr>
        <w:numPr>
          <w:ilvl w:val="0"/>
          <w:numId w:val="1005"/>
        </w:numPr>
        <w:pStyle w:val="Compact"/>
      </w:pPr>
      <w:r>
        <w:rPr>
          <w:bCs/>
          <w:b/>
        </w:rPr>
        <w:t xml:space="preserve">JLPT N1 (Japanese Language Proficiency Test)</w:t>
      </w:r>
      <w:r>
        <w:t xml:space="preserve"> </w:t>
      </w:r>
      <w:r>
        <w:t xml:space="preserve">– 2009</w:t>
      </w:r>
    </w:p>
    <w:bookmarkEnd w:id="27"/>
    <w:bookmarkStart w:id="28" w:name="skills"/>
    <w:p>
      <w:pPr>
        <w:pStyle w:val="Heading2"/>
      </w:pPr>
      <w:r>
        <w:t xml:space="preserve">Skills</w:t>
      </w:r>
    </w:p>
    <w:p>
      <w:pPr>
        <w:numPr>
          <w:ilvl w:val="0"/>
          <w:numId w:val="1006"/>
        </w:numPr>
        <w:pStyle w:val="Compact"/>
      </w:pPr>
      <w:r>
        <w:t xml:space="preserve">Expertise in diagnosing and treating mental health disorders: depression, anxiety, bipolar disorder, PTSD.</w:t>
      </w:r>
    </w:p>
    <w:p>
      <w:pPr>
        <w:numPr>
          <w:ilvl w:val="0"/>
          <w:numId w:val="1006"/>
        </w:numPr>
        <w:pStyle w:val="Compact"/>
      </w:pPr>
      <w:r>
        <w:t xml:space="preserve">Fluency in Japanese and English with strong communication skills for patient consultations in Japan Tokyo.</w:t>
      </w:r>
    </w:p>
    <w:p>
      <w:pPr>
        <w:numPr>
          <w:ilvl w:val="0"/>
          <w:numId w:val="1006"/>
        </w:numPr>
        <w:pStyle w:val="Compact"/>
      </w:pPr>
      <w:r>
        <w:t xml:space="preserve">Proficient in using electronic health records (EHR) systems common in Japanese hospitals.</w:t>
      </w:r>
    </w:p>
    <w:p>
      <w:pPr>
        <w:numPr>
          <w:ilvl w:val="0"/>
          <w:numId w:val="1006"/>
        </w:numPr>
        <w:pStyle w:val="Compact"/>
      </w:pPr>
      <w:r>
        <w:t xml:space="preserve">Knowledge of Japanese cultural norms and their impact on mental health treatment, such as stigma reduction strategies.</w:t>
      </w:r>
    </w:p>
    <w:p>
      <w:pPr>
        <w:numPr>
          <w:ilvl w:val="0"/>
          <w:numId w:val="1006"/>
        </w:numPr>
        <w:pStyle w:val="Compact"/>
      </w:pPr>
      <w:r>
        <w:t xml:space="preserve">Experience with CBT, DBT, and psychopharmacology tailored to the needs of patients in Japan Tokyo.</w:t>
      </w:r>
    </w:p>
    <w:p>
      <w:pPr>
        <w:numPr>
          <w:ilvl w:val="0"/>
          <w:numId w:val="1006"/>
        </w:numPr>
        <w:pStyle w:val="Compact"/>
      </w:pPr>
      <w:r>
        <w:t xml:space="preserve">Ability to conduct psychiatric assessments in both individual and group settings.</w:t>
      </w:r>
    </w:p>
    <w:bookmarkEnd w:id="28"/>
    <w:bookmarkStart w:id="29" w:name="professional-affiliations"/>
    <w:p>
      <w:pPr>
        <w:pStyle w:val="Heading2"/>
      </w:pPr>
      <w:r>
        <w:t xml:space="preserve">Professional Affiliations</w:t>
      </w:r>
    </w:p>
    <w:p>
      <w:pPr>
        <w:numPr>
          <w:ilvl w:val="0"/>
          <w:numId w:val="1007"/>
        </w:numPr>
        <w:pStyle w:val="Compact"/>
      </w:pPr>
      <w:r>
        <w:t xml:space="preserve">Japanese Society of Psychiatry and Neurology (JSPN)</w:t>
      </w:r>
    </w:p>
    <w:p>
      <w:pPr>
        <w:numPr>
          <w:ilvl w:val="0"/>
          <w:numId w:val="1007"/>
        </w:numPr>
        <w:pStyle w:val="Compact"/>
      </w:pPr>
      <w:r>
        <w:t xml:space="preserve">Tokyo Psychiatric Association</w:t>
      </w:r>
    </w:p>
    <w:p>
      <w:pPr>
        <w:numPr>
          <w:ilvl w:val="0"/>
          <w:numId w:val="1007"/>
        </w:numPr>
        <w:pStyle w:val="Compact"/>
      </w:pPr>
      <w:r>
        <w:t xml:space="preserve">American Psychiatric Association (APA) – International Affiliate Member</w:t>
      </w:r>
    </w:p>
    <w:bookmarkEnd w:id="29"/>
    <w:bookmarkStart w:id="30" w:name="publications-research"/>
    <w:p>
      <w:pPr>
        <w:pStyle w:val="Heading2"/>
      </w:pPr>
      <w:r>
        <w:t xml:space="preserve">Publications &amp; Research</w:t>
      </w:r>
    </w:p>
    <w:p>
      <w:pPr>
        <w:numPr>
          <w:ilvl w:val="0"/>
          <w:numId w:val="1008"/>
        </w:numPr>
        <w:pStyle w:val="Compact"/>
      </w:pPr>
      <w:r>
        <w:rPr>
          <w:bCs/>
          <w:b/>
        </w:rPr>
        <w:t xml:space="preserve">"Cultural Competency in Psychiatry: A Case Study from Japan Tokyo"</w:t>
      </w:r>
      <w:r>
        <w:t xml:space="preserve">, Journal of Cross-Cultural Psychiatry, 2019.</w:t>
      </w:r>
    </w:p>
    <w:p>
      <w:pPr>
        <w:numPr>
          <w:ilvl w:val="0"/>
          <w:numId w:val="1008"/>
        </w:numPr>
        <w:pStyle w:val="Compact"/>
      </w:pPr>
      <w:r>
        <w:rPr>
          <w:bCs/>
          <w:b/>
        </w:rPr>
        <w:t xml:space="preserve">"Telepsychiatry in Rural Japan: Expanding Access to Mental Health Care"</w:t>
      </w:r>
      <w:r>
        <w:t xml:space="preserve">, Asian Journal of Psychiatry, 2017.</w:t>
      </w:r>
    </w:p>
    <w:bookmarkEnd w:id="30"/>
    <w:bookmarkStart w:id="31" w:name="language-proficiency"/>
    <w:p>
      <w:pPr>
        <w:pStyle w:val="Heading2"/>
      </w:pPr>
      <w:r>
        <w:t xml:space="preserve">Language Proficiency</w:t>
      </w:r>
    </w:p>
    <w:p>
      <w:pPr>
        <w:numPr>
          <w:ilvl w:val="0"/>
          <w:numId w:val="1009"/>
        </w:numPr>
        <w:pStyle w:val="Compact"/>
      </w:pPr>
      <w:r>
        <w:rPr>
          <w:bCs/>
          <w:b/>
        </w:rPr>
        <w:t xml:space="preserve">Japanese:</w:t>
      </w:r>
      <w:r>
        <w:t xml:space="preserve"> </w:t>
      </w:r>
      <w:r>
        <w:t xml:space="preserve">Native proficiency (N1 level)</w:t>
      </w:r>
    </w:p>
    <w:p>
      <w:pPr>
        <w:numPr>
          <w:ilvl w:val="0"/>
          <w:numId w:val="1009"/>
        </w:numPr>
        <w:pStyle w:val="Compact"/>
      </w:pPr>
      <w:r>
        <w:rPr>
          <w:bCs/>
          <w:b/>
        </w:rPr>
        <w:t xml:space="preserve">English:</w:t>
      </w:r>
      <w:r>
        <w:t xml:space="preserve"> </w:t>
      </w:r>
      <w:r>
        <w:t xml:space="preserve">Fluent in reading, writing, and speaking</w:t>
      </w:r>
    </w:p>
    <w:p>
      <w:pPr>
        <w:numPr>
          <w:ilvl w:val="0"/>
          <w:numId w:val="1009"/>
        </w:numPr>
        <w:pStyle w:val="Compact"/>
      </w:pPr>
      <w:r>
        <w:rPr>
          <w:bCs/>
          <w:b/>
        </w:rPr>
        <w:t xml:space="preserve">Korean:</w:t>
      </w:r>
      <w:r>
        <w:t xml:space="preserve"> </w:t>
      </w:r>
      <w:r>
        <w:t xml:space="preserve">Basic conversational skills (for international collaboration)</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Extensive experience working with patients from diverse cultural backgrounds in Japan Tokyo, including expatriates and local residents.</w:t>
      </w:r>
    </w:p>
    <w:p>
      <w:pPr>
        <w:pStyle w:val="BodyText"/>
      </w:pPr>
      <w:r>
        <w:rPr>
          <w:bCs/>
          <w:b/>
        </w:rPr>
        <w:t xml:space="preserve">Community Engagement:</w:t>
      </w:r>
      <w:r>
        <w:t xml:space="preserve"> </w:t>
      </w:r>
      <w:r>
        <w:t xml:space="preserve">Active participant in mental health advocacy events hosted by the Tokyo Metropolitan Government, focusing on suicide prevention and mental wellness programs.</w:t>
      </w:r>
    </w:p>
    <w:p>
      <w:pPr>
        <w:pStyle w:val="BodyText"/>
      </w:pPr>
      <w:r>
        <w:rPr>
          <w:bCs/>
          <w:b/>
        </w:rPr>
        <w:t xml:space="preserve">Technology Integration:</w:t>
      </w:r>
      <w:r>
        <w:t xml:space="preserve"> </w:t>
      </w:r>
      <w:r>
        <w:t xml:space="preserve">Skilled in using digital tools to enhance patient care, including mobile apps for mood tracking and online therapy platforms.</w:t>
      </w:r>
    </w:p>
    <w:bookmarkEnd w:id="32"/>
    <w:p>
      <w:pPr>
        <w:pStyle w:val="BodyText"/>
      </w:pPr>
      <w:r>
        <w:rPr>
          <w:iCs/>
          <w:i/>
        </w:rPr>
        <w:t xml:space="preserve">This resume is tailored for a Psychiatrist position in Japan Tokyo, emphasizing cultural expertise, clinical skills, and commitment to mental health innovation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Japan Tokyo</dc:title>
  <dc:creator/>
  <dc:language>en</dc:language>
  <cp:keywords/>
  <dcterms:created xsi:type="dcterms:W3CDTF">2026-07-21T08:47:31Z</dcterms:created>
  <dcterms:modified xsi:type="dcterms:W3CDTF">2026-07-21T08:47:31Z</dcterms:modified>
</cp:coreProperties>
</file>

<file path=docProps/custom.xml><?xml version="1.0" encoding="utf-8"?>
<Properties xmlns="http://schemas.openxmlformats.org/officeDocument/2006/custom-properties" xmlns:vt="http://schemas.openxmlformats.org/officeDocument/2006/docPropsVTypes"/>
</file>