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Psychiatrist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7" w:name="X8a99a44968abb9caba5cc85f71dce3eef571ab5"/>
    <w:p>
      <w:pPr>
        <w:pStyle w:val="Heading1"/>
      </w:pPr>
      <w:r>
        <w:t xml:space="preserve">Resume: Psychiatrist in Pakistan Islamabad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Ayesha Khan, MBBS, M.Phil (Psychiatry)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ayesha.khan.psych@gmail.com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+92-300-1234567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I am a licensed Psychiatrist with over 8 years of experience in diagnosing and treating mental health disorders in Pakistan Islamabad. My expertise lies in providing compassionate, evidence-based care to patients across all age groups, with a focus on improving their quality of life through tailored therapeutic interventions. I have worked extensively at leading healthcare institutions in Islamabad, including Shifa International Hospital and the National Institute of Mental Health (NIMH), where I have developed a strong reputation for my clinical skills and commitment to patient-centered care. As a Psychiatrist in Pakistan Islamabad, I am dedicated to addressing the unique mental health challenges faced by individuals in this region, while adhering to the highest standards of medical ethics and professional excellence.</w:t>
      </w:r>
    </w:p>
    <w:bookmarkEnd w:id="21"/>
    <w:bookmarkStart w:id="25" w:name="education"/>
    <w:p>
      <w:pPr>
        <w:pStyle w:val="Heading2"/>
      </w:pPr>
      <w:r>
        <w:t xml:space="preserve">Education</w:t>
      </w:r>
    </w:p>
    <w:bookmarkStart w:id="22" w:name="m.phil-in-psychiatry"/>
    <w:p>
      <w:pPr>
        <w:pStyle w:val="Heading3"/>
      </w:pPr>
      <w:r>
        <w:t xml:space="preserve">M.Phil in Psychiatry</w:t>
      </w:r>
    </w:p>
    <w:p>
      <w:pPr>
        <w:pStyle w:val="FirstParagraph"/>
      </w:pPr>
      <w:r>
        <w:t xml:space="preserve">University of Health Sciences, Lahore (Pakistan)</w:t>
      </w:r>
    </w:p>
    <w:p>
      <w:pPr>
        <w:pStyle w:val="BodyText"/>
      </w:pPr>
      <w:r>
        <w:t xml:space="preserve">Graduation Date: 2015</w:t>
      </w:r>
    </w:p>
    <w:bookmarkEnd w:id="22"/>
    <w:bookmarkStart w:id="23" w:name="X798812846f07f11524f071a4211a1cad7f74548"/>
    <w:p>
      <w:pPr>
        <w:pStyle w:val="Heading3"/>
      </w:pPr>
      <w:r>
        <w:t xml:space="preserve">MBBS (Bachelor of Medicine, Bachelor of Surgery)</w:t>
      </w:r>
    </w:p>
    <w:p>
      <w:pPr>
        <w:pStyle w:val="FirstParagraph"/>
      </w:pPr>
      <w:r>
        <w:t xml:space="preserve">Aga Khan University Medical College, Karachi (Pakistan)</w:t>
      </w:r>
    </w:p>
    <w:p>
      <w:pPr>
        <w:pStyle w:val="BodyText"/>
      </w:pPr>
      <w:r>
        <w:t xml:space="preserve">Graduation Date: 2011</w:t>
      </w:r>
    </w:p>
    <w:bookmarkEnd w:id="23"/>
    <w:bookmarkStart w:id="24" w:name="Xad66b5af6f395c51d16ab7fa32dd57c520f688e"/>
    <w:p>
      <w:pPr>
        <w:pStyle w:val="Heading3"/>
      </w:pPr>
      <w:r>
        <w:t xml:space="preserve">Postgraduate Certificate in Clinical Supervision</w:t>
      </w:r>
    </w:p>
    <w:p>
      <w:pPr>
        <w:pStyle w:val="FirstParagraph"/>
      </w:pPr>
      <w:r>
        <w:t xml:space="preserve">Pakistan Medical &amp; Dental Council (PMDC), Islamabad</w:t>
      </w:r>
    </w:p>
    <w:p>
      <w:pPr>
        <w:pStyle w:val="BodyText"/>
      </w:pPr>
      <w:r>
        <w:t xml:space="preserve">Completion Date: 2018</w:t>
      </w:r>
    </w:p>
    <w:bookmarkEnd w:id="24"/>
    <w:bookmarkEnd w:id="25"/>
    <w:bookmarkStart w:id="29" w:name="professional-experience"/>
    <w:p>
      <w:pPr>
        <w:pStyle w:val="Heading2"/>
      </w:pPr>
      <w:r>
        <w:t xml:space="preserve">Professional Experience</w:t>
      </w:r>
    </w:p>
    <w:bookmarkStart w:id="26" w:name="senior-psychiatrist"/>
    <w:p>
      <w:pPr>
        <w:pStyle w:val="Heading3"/>
      </w:pPr>
      <w:r>
        <w:t xml:space="preserve">Senior Psychiatrist</w:t>
      </w:r>
    </w:p>
    <w:p>
      <w:pPr>
        <w:pStyle w:val="FirstParagraph"/>
      </w:pPr>
      <w:r>
        <w:rPr>
          <w:bCs/>
          <w:b/>
        </w:rPr>
        <w:t xml:space="preserve">Shifa International Hospital, Islamabad, Pakistan</w:t>
      </w:r>
      <w:r>
        <w:br/>
      </w:r>
      <w:r>
        <w:rPr>
          <w:iCs/>
          <w:i/>
        </w:rPr>
        <w:t xml:space="preserve">January 2019 – Present</w:t>
      </w:r>
    </w:p>
    <w:p>
      <w:pPr>
        <w:numPr>
          <w:ilvl w:val="0"/>
          <w:numId w:val="1001"/>
        </w:numPr>
        <w:pStyle w:val="Compact"/>
      </w:pPr>
      <w:r>
        <w:t xml:space="preserve">Provided comprehensive psychiatric care to over 500 patients annually, including diagnosis and treatment of depression, anxiety disorders, bipolar disorder, and schizophrenia.</w:t>
      </w:r>
    </w:p>
    <w:p>
      <w:pPr>
        <w:numPr>
          <w:ilvl w:val="0"/>
          <w:numId w:val="1001"/>
        </w:numPr>
        <w:pStyle w:val="Compact"/>
      </w:pPr>
      <w:r>
        <w:t xml:space="preserve">Conducted individual and group therapy sessions for patients in Islamabad’s diverse cultural context, ensuring culturally sensitive approaches to mental health treatment.</w:t>
      </w:r>
    </w:p>
    <w:p>
      <w:pPr>
        <w:numPr>
          <w:ilvl w:val="0"/>
          <w:numId w:val="1001"/>
        </w:numPr>
        <w:pStyle w:val="Compact"/>
      </w:pPr>
      <w:r>
        <w:t xml:space="preserve">Collaborated with multidisciplinary teams to develop personalized treatment plans for patients with co-morbid medical conditions.</w:t>
      </w:r>
    </w:p>
    <w:p>
      <w:pPr>
        <w:numPr>
          <w:ilvl w:val="0"/>
          <w:numId w:val="1001"/>
        </w:numPr>
        <w:pStyle w:val="Compact"/>
      </w:pPr>
      <w:r>
        <w:t xml:space="preserve">Supervised junior psychiatrists and interns, contributing to the training of future mental health professionals in Pakistan Islamabad.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raising awareness about mental health stigma in Islamabad and promoting access to care.</w:t>
      </w:r>
    </w:p>
    <w:bookmarkEnd w:id="26"/>
    <w:bookmarkStart w:id="27" w:name="clinical-psychiatrist"/>
    <w:p>
      <w:pPr>
        <w:pStyle w:val="Heading3"/>
      </w:pPr>
      <w:r>
        <w:t xml:space="preserve">Clinical Psychiatrist</w:t>
      </w:r>
    </w:p>
    <w:p>
      <w:pPr>
        <w:pStyle w:val="FirstParagraph"/>
      </w:pPr>
      <w:r>
        <w:rPr>
          <w:bCs/>
          <w:b/>
        </w:rPr>
        <w:t xml:space="preserve">National Institute of Mental Health (NIMH), Islamabad, Pakistan</w:t>
      </w:r>
      <w:r>
        <w:br/>
      </w:r>
      <w:r>
        <w:rPr>
          <w:iCs/>
          <w:i/>
        </w:rPr>
        <w:t xml:space="preserve">July 2015 – December 2018</w:t>
      </w:r>
    </w:p>
    <w:p>
      <w:pPr>
        <w:numPr>
          <w:ilvl w:val="0"/>
          <w:numId w:val="1002"/>
        </w:numPr>
        <w:pStyle w:val="Compact"/>
      </w:pPr>
      <w:r>
        <w:t xml:space="preserve">Managed inpatient and outpatient psychiatric services, focusing on acute and chronic mental health conditions.</w:t>
      </w:r>
    </w:p>
    <w:p>
      <w:pPr>
        <w:numPr>
          <w:ilvl w:val="0"/>
          <w:numId w:val="1002"/>
        </w:numPr>
        <w:pStyle w:val="Compact"/>
      </w:pPr>
      <w:r>
        <w:t xml:space="preserve">Conducted psychological assessments and administered evidence-based therapies such as CBT and DBT to patients in Islamabad.</w:t>
      </w:r>
    </w:p>
    <w:p>
      <w:pPr>
        <w:numPr>
          <w:ilvl w:val="0"/>
          <w:numId w:val="1002"/>
        </w:numPr>
        <w:pStyle w:val="Compact"/>
      </w:pPr>
      <w:r>
        <w:t xml:space="preserve">Published research articles on mental health trends among urban populations in Pakistan, including studies from Islamabad.</w:t>
      </w:r>
    </w:p>
    <w:p>
      <w:pPr>
        <w:numPr>
          <w:ilvl w:val="0"/>
          <w:numId w:val="1002"/>
        </w:numPr>
        <w:pStyle w:val="Compact"/>
      </w:pPr>
      <w:r>
        <w:t xml:space="preserve">Contributed to the development of mental health policies aligned with national healthcare goals, particularly in underserved areas of Islamabad.</w:t>
      </w:r>
    </w:p>
    <w:p>
      <w:pPr>
        <w:numPr>
          <w:ilvl w:val="0"/>
          <w:numId w:val="1002"/>
        </w:numPr>
        <w:pStyle w:val="Compact"/>
      </w:pPr>
      <w:r>
        <w:t xml:space="preserve">Organized workshops for healthcare providers in Islamabad to enhance their understanding of psychiatric care and cultural competence.</w:t>
      </w:r>
    </w:p>
    <w:bookmarkEnd w:id="27"/>
    <w:bookmarkStart w:id="28" w:name="psychiatry-resident"/>
    <w:p>
      <w:pPr>
        <w:pStyle w:val="Heading3"/>
      </w:pPr>
      <w:r>
        <w:t xml:space="preserve">Psychiatry Resident</w:t>
      </w:r>
    </w:p>
    <w:p>
      <w:pPr>
        <w:pStyle w:val="FirstParagraph"/>
      </w:pPr>
      <w:r>
        <w:rPr>
          <w:bCs/>
          <w:b/>
        </w:rPr>
        <w:t xml:space="preserve">Pakistan Institute of Medical Sciences (PIMS), Islamabad, Pakistan</w:t>
      </w:r>
      <w:r>
        <w:br/>
      </w:r>
      <w:r>
        <w:rPr>
          <w:iCs/>
          <w:i/>
        </w:rPr>
        <w:t xml:space="preserve">2011 – 2015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diagnosing and treating a wide range of psychiatric disorders under the supervision of senior consultants.</w:t>
      </w:r>
    </w:p>
    <w:p>
      <w:pPr>
        <w:numPr>
          <w:ilvl w:val="0"/>
          <w:numId w:val="1003"/>
        </w:numPr>
        <w:pStyle w:val="Compact"/>
      </w:pPr>
      <w:r>
        <w:t xml:space="preserve">Completed rotations in forensic psychiatry, addiction medicine, and child and adolescent psychiatry, with a focus on Islamabad’s demographic needs.</w:t>
      </w:r>
    </w:p>
    <w:p>
      <w:pPr>
        <w:numPr>
          <w:ilvl w:val="0"/>
          <w:numId w:val="1003"/>
        </w:numPr>
        <w:pStyle w:val="Compact"/>
      </w:pPr>
      <w:r>
        <w:t xml:space="preserve">Presented case studies at national conferences, highlighting challenges in mental health care delivery in Pakistan.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Clinical expertise in diagnosing and treating mental health disorders (e.g., depression, anxiety, PTSD).</w:t>
      </w:r>
    </w:p>
    <w:p>
      <w:pPr>
        <w:numPr>
          <w:ilvl w:val="0"/>
          <w:numId w:val="1004"/>
        </w:numPr>
        <w:pStyle w:val="Compact"/>
      </w:pPr>
      <w:r>
        <w:t xml:space="preserve">Proficient in evidence-based therapies: Cognitive Behavioral Therapy (CBT), Dialectical Behavior Therapy (DBT), and Psychopharmacology.</w:t>
      </w:r>
    </w:p>
    <w:p>
      <w:pPr>
        <w:numPr>
          <w:ilvl w:val="0"/>
          <w:numId w:val="1004"/>
        </w:numPr>
        <w:pStyle w:val="Compact"/>
      </w:pPr>
      <w:r>
        <w:t xml:space="preserve">Strong understanding of the cultural and social dynamics affecting mental health in Pakistan Islamabad.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interpersonal skills, with a focus on building trust with patients from diverse backgrounds.</w:t>
      </w:r>
    </w:p>
    <w:p>
      <w:pPr>
        <w:numPr>
          <w:ilvl w:val="0"/>
          <w:numId w:val="1004"/>
        </w:numPr>
        <w:pStyle w:val="Compact"/>
      </w:pPr>
      <w:r>
        <w:t xml:space="preserve">Skilled in using electronic medical records (EMR) systems and psychiatric assessment tools.</w:t>
      </w:r>
    </w:p>
    <w:bookmarkEnd w:id="30"/>
    <w:bookmarkStart w:id="31" w:name="certifications-memberships"/>
    <w:p>
      <w:pPr>
        <w:pStyle w:val="Heading2"/>
      </w:pPr>
      <w:r>
        <w:t xml:space="preserve">Certifications &amp; Memberships</w:t>
      </w:r>
    </w:p>
    <w:p>
      <w:pPr>
        <w:numPr>
          <w:ilvl w:val="0"/>
          <w:numId w:val="1005"/>
        </w:numPr>
        <w:pStyle w:val="Compact"/>
      </w:pPr>
      <w:r>
        <w:t xml:space="preserve">Certified Psychiatrist by the Pakistan Medical &amp; Dental Council (PMDC)</w:t>
      </w:r>
    </w:p>
    <w:p>
      <w:pPr>
        <w:numPr>
          <w:ilvl w:val="0"/>
          <w:numId w:val="1005"/>
        </w:numPr>
        <w:pStyle w:val="Compact"/>
      </w:pPr>
      <w:r>
        <w:t xml:space="preserve">Member of the Pakistan Psychiatric Society (PPS)</w:t>
      </w:r>
    </w:p>
    <w:p>
      <w:pPr>
        <w:numPr>
          <w:ilvl w:val="0"/>
          <w:numId w:val="1005"/>
        </w:numPr>
        <w:pStyle w:val="Compact"/>
      </w:pPr>
      <w:r>
        <w:t xml:space="preserve">Advanced Trauma Life Support (ATLS) Certification</w:t>
      </w:r>
    </w:p>
    <w:p>
      <w:pPr>
        <w:numPr>
          <w:ilvl w:val="0"/>
          <w:numId w:val="1005"/>
        </w:numPr>
        <w:pStyle w:val="Compact"/>
      </w:pPr>
      <w:r>
        <w:t xml:space="preserve">Basic Life Support (BLS) Certification</w:t>
      </w:r>
    </w:p>
    <w:bookmarkEnd w:id="31"/>
    <w:bookmarkStart w:id="32" w:name="professional-achievements"/>
    <w:p>
      <w:pPr>
        <w:pStyle w:val="Heading2"/>
      </w:pPr>
      <w:r>
        <w:t xml:space="preserve">Professional Achievements</w:t>
      </w:r>
    </w:p>
    <w:p>
      <w:pPr>
        <w:pStyle w:val="FirstParagraph"/>
      </w:pPr>
      <w:r>
        <w:t xml:space="preserve">In recognition of my contributions to mental health care in Pakistan Islamabad, I was awarded the "Outstanding Psychiatrist Award" by the Pakistan Psychiatric Society in 2021. Additionally, I have been invited to speak at regional seminars on mental health reform, emphasizing the need for increased funding and awareness in Islamabad’s healthcare system.</w:t>
      </w:r>
    </w:p>
    <w:bookmarkEnd w:id="32"/>
    <w:bookmarkStart w:id="34" w:name="volunteer-work"/>
    <w:p>
      <w:pPr>
        <w:pStyle w:val="Heading2"/>
      </w:pPr>
      <w:r>
        <w:t xml:space="preserve">Volunteer Work</w:t>
      </w:r>
    </w:p>
    <w:bookmarkStart w:id="33" w:name="community-mental-health-outreach"/>
    <w:p>
      <w:pPr>
        <w:pStyle w:val="Heading3"/>
      </w:pPr>
      <w:r>
        <w:t xml:space="preserve">Community Mental Health Outreach</w:t>
      </w:r>
    </w:p>
    <w:p>
      <w:pPr>
        <w:pStyle w:val="FirstParagraph"/>
      </w:pPr>
      <w:r>
        <w:rPr>
          <w:bCs/>
          <w:b/>
        </w:rPr>
        <w:t xml:space="preserve">Islamabad Mental Health Foundation</w:t>
      </w:r>
      <w:r>
        <w:br/>
      </w:r>
      <w:r>
        <w:rPr>
          <w:iCs/>
          <w:i/>
        </w:rPr>
        <w:t xml:space="preserve">2017 – 2020</w:t>
      </w:r>
    </w:p>
    <w:p>
      <w:pPr>
        <w:numPr>
          <w:ilvl w:val="0"/>
          <w:numId w:val="1006"/>
        </w:numPr>
        <w:pStyle w:val="Compact"/>
      </w:pPr>
      <w:r>
        <w:t xml:space="preserve">Volunteered to provide free psychiatric consultations and counseling services to low-income individuals in Islamabad.</w:t>
      </w:r>
    </w:p>
    <w:p>
      <w:pPr>
        <w:numPr>
          <w:ilvl w:val="0"/>
          <w:numId w:val="1006"/>
        </w:numPr>
        <w:pStyle w:val="Compact"/>
      </w:pPr>
      <w:r>
        <w:t xml:space="preserve">Collaborated with local NGOs to organize mental health awareness campaigns, reaching over 1,000 residents annually.</w:t>
      </w:r>
    </w:p>
    <w:bookmarkEnd w:id="33"/>
    <w:bookmarkEnd w:id="34"/>
    <w:bookmarkStart w:id="35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Urdu (Fluent)</w:t>
      </w:r>
    </w:p>
    <w:p>
      <w:pPr>
        <w:numPr>
          <w:ilvl w:val="0"/>
          <w:numId w:val="1007"/>
        </w:numPr>
        <w:pStyle w:val="Compact"/>
      </w:pPr>
      <w:r>
        <w:t xml:space="preserve">Pashto (Basic)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6"/>
    <w:p>
      <w:pPr>
        <w:pStyle w:val="BodyText"/>
      </w:pPr>
      <w:r>
        <w:t xml:space="preserve">© 2023 Dr. Ayesha Khan. All rights reserved.</w:t>
      </w:r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Psychiatrist in Pakistan Islamabad</dc:title>
  <dc:creator/>
  <dc:language>en</dc:language>
  <cp:keywords/>
  <dcterms:created xsi:type="dcterms:W3CDTF">2026-09-28T07:03:57Z</dcterms:created>
  <dcterms:modified xsi:type="dcterms:W3CDTF">2026-09-28T07:03:57Z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