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Psychiatrist</w:t>
      </w:r>
      <w:r>
        <w:t xml:space="preserve"> </w:t>
      </w:r>
      <w:r>
        <w:t xml:space="preserve">Resume</w:t>
      </w:r>
      <w:r>
        <w:t xml:space="preserve"> </w:t>
      </w:r>
      <w:r>
        <w:t xml:space="preserve">|</w:t>
      </w:r>
      <w:r>
        <w:t xml:space="preserve"> </w:t>
      </w:r>
      <w:r>
        <w:t xml:space="preserve">Singapore</w:t>
      </w:r>
      <w:r>
        <w:t xml:space="preserve"> </w:t>
      </w:r>
      <w:r>
        <w:t xml:space="preserve">Singapore</w:t>
      </w:r>
    </w:p>
    <w:bookmarkStart w:id="32" w:name="resume"/>
    <w:p>
      <w:pPr>
        <w:pStyle w:val="Heading1"/>
      </w:pPr>
      <w:r>
        <w:t xml:space="preserve">Resume</w:t>
      </w:r>
    </w:p>
    <w:p>
      <w:pPr>
        <w:pStyle w:val="FirstParagraph"/>
      </w:pPr>
      <w:r>
        <w:rPr>
          <w:bCs/>
          <w:b/>
        </w:rPr>
        <w:t xml:space="preserve">Psychiatrist | Singapore Singapore</w:t>
      </w:r>
    </w:p>
    <w:bookmarkStart w:id="20" w:name="contact-information"/>
    <w:p>
      <w:pPr>
        <w:pStyle w:val="Heading2"/>
      </w:pPr>
      <w:r>
        <w:t xml:space="preserve">Contact Information</w:t>
      </w:r>
    </w:p>
    <w:p>
      <w:pPr>
        <w:pStyle w:val="FirstParagraph"/>
      </w:pPr>
      <w:r>
        <w:t xml:space="preserve">Dr. [Your Full Name]</w:t>
      </w:r>
      <w:r>
        <w:br/>
      </w:r>
      <w:r>
        <w:t xml:space="preserve">Address: 123 Orchard Road, #05-01, Singapore 238899</w:t>
      </w:r>
      <w:r>
        <w:br/>
      </w:r>
      <w:r>
        <w:t xml:space="preserve">Phone: +65 6789 0123 | Email: dr.yourname@example.com</w:t>
      </w:r>
      <w:r>
        <w:br/>
      </w:r>
      <w:r>
        <w:t xml:space="preserve">LinkedIn: linkedin.com/in/yourprofile | Website: www.yourwebsite.sg</w:t>
      </w:r>
    </w:p>
    <w:bookmarkEnd w:id="20"/>
    <w:bookmarkStart w:id="21" w:name="professional-summary"/>
    <w:p>
      <w:pPr>
        <w:pStyle w:val="Heading2"/>
      </w:pPr>
      <w:r>
        <w:t xml:space="preserve">Professional Summary</w:t>
      </w:r>
    </w:p>
    <w:p>
      <w:pPr>
        <w:pStyle w:val="FirstParagraph"/>
      </w:pPr>
      <w:r>
        <w:t xml:space="preserve">A highly qualified Psychiatrist with over [X years] of experience in diagnosing and treating mental health disorders, specializing in [specific areas like child psychiatry, geriatric care, or addiction treatment]. Passionate about improving mental health outcomes in Singapore Singapore through evidence-based practices and culturally sensitive care. A registered member of the Singapore Medical Council (SMC) with a commitment to advancing psychiatric services in the region. Proven expertise in managing complex cases, conducting psychotherapy sessions, and collaborating with multidisciplinary teams to deliver holistic patient care. Dedicated to fostering mental wellness in Singapore Singapore's diverse population.</w:t>
      </w:r>
    </w:p>
    <w:bookmarkEnd w:id="21"/>
    <w:bookmarkStart w:id="22" w:name="education"/>
    <w:p>
      <w:pPr>
        <w:pStyle w:val="Heading2"/>
      </w:pPr>
      <w:r>
        <w:t xml:space="preserve">Education</w:t>
      </w:r>
    </w:p>
    <w:p>
      <w:pPr>
        <w:numPr>
          <w:ilvl w:val="0"/>
          <w:numId w:val="1001"/>
        </w:numPr>
        <w:pStyle w:val="Compact"/>
      </w:pPr>
      <w:r>
        <w:rPr>
          <w:bCs/>
          <w:b/>
        </w:rPr>
        <w:t xml:space="preserve">Bachelor of Medicine, Bachelor of Surgery (MBBS)</w:t>
      </w:r>
      <w:r>
        <w:br/>
      </w:r>
      <w:r>
        <w:t xml:space="preserve">National University of Singapore (NUS), Singapore</w:t>
      </w:r>
      <w:r>
        <w:br/>
      </w:r>
      <w:r>
        <w:t xml:space="preserve">Graduated: [Year]</w:t>
      </w:r>
    </w:p>
    <w:p>
      <w:pPr>
        <w:numPr>
          <w:ilvl w:val="0"/>
          <w:numId w:val="1001"/>
        </w:numPr>
        <w:pStyle w:val="Compact"/>
      </w:pPr>
      <w:r>
        <w:rPr>
          <w:bCs/>
          <w:b/>
        </w:rPr>
        <w:t xml:space="preserve">Master of Psychiatry</w:t>
      </w:r>
      <w:r>
        <w:br/>
      </w:r>
      <w:r>
        <w:t xml:space="preserve">Duke-NUS Medical School, Singapore</w:t>
      </w:r>
      <w:r>
        <w:br/>
      </w:r>
      <w:r>
        <w:t xml:space="preserve">Graduated: [Year]</w:t>
      </w:r>
    </w:p>
    <w:p>
      <w:pPr>
        <w:numPr>
          <w:ilvl w:val="0"/>
          <w:numId w:val="1001"/>
        </w:numPr>
        <w:pStyle w:val="Compact"/>
      </w:pPr>
      <w:r>
        <w:rPr>
          <w:bCs/>
          <w:b/>
        </w:rPr>
        <w:t xml:space="preserve">Postgraduate Fellowship in Child and Adolescent Psychiatry</w:t>
      </w:r>
      <w:r>
        <w:br/>
      </w:r>
      <w:r>
        <w:t xml:space="preserve">Singapore General Hospital (SGH), Singapore</w:t>
      </w:r>
      <w:r>
        <w:br/>
      </w:r>
      <w:r>
        <w:t xml:space="preserve">Completed: [Year]</w:t>
      </w:r>
    </w:p>
    <w:p>
      <w:pPr>
        <w:numPr>
          <w:ilvl w:val="0"/>
          <w:numId w:val="1001"/>
        </w:numPr>
        <w:pStyle w:val="Compact"/>
      </w:pPr>
      <w:r>
        <w:rPr>
          <w:bCs/>
          <w:b/>
        </w:rPr>
        <w:t xml:space="preserve">Board Certification in Psychiatry</w:t>
      </w:r>
      <w:r>
        <w:br/>
      </w:r>
      <w:r>
        <w:t xml:space="preserve">Singapore Medical Council (SMC), Singapore</w:t>
      </w:r>
      <w:r>
        <w:br/>
      </w:r>
      <w:r>
        <w:t xml:space="preserve">Certified: [Year]</w:t>
      </w:r>
    </w:p>
    <w:bookmarkEnd w:id="22"/>
    <w:bookmarkStart w:id="26" w:name="professional-experience"/>
    <w:p>
      <w:pPr>
        <w:pStyle w:val="Heading2"/>
      </w:pPr>
      <w:r>
        <w:t xml:space="preserve">Professional Experience</w:t>
      </w:r>
    </w:p>
    <w:bookmarkStart w:id="23" w:name="X336f9092901eb1e17e312baa609342ea72d4808"/>
    <w:p>
      <w:pPr>
        <w:pStyle w:val="Heading3"/>
      </w:pPr>
      <w:r>
        <w:t xml:space="preserve">Singapore General Hospital (SGH) | Senior Psychiatrist</w:t>
      </w:r>
    </w:p>
    <w:p>
      <w:pPr>
        <w:pStyle w:val="FirstParagraph"/>
      </w:pPr>
      <w:r>
        <w:rPr>
          <w:iCs/>
          <w:i/>
        </w:rPr>
        <w:t xml:space="preserve">[Month Year] – Present</w:t>
      </w:r>
    </w:p>
    <w:p>
      <w:pPr>
        <w:numPr>
          <w:ilvl w:val="0"/>
          <w:numId w:val="1002"/>
        </w:numPr>
        <w:pStyle w:val="Compact"/>
      </w:pPr>
      <w:r>
        <w:t xml:space="preserve">Provided clinical oversight for over 500 patients annually, focusing on mood disorders, anxiety, and psychotic conditions.</w:t>
      </w:r>
    </w:p>
    <w:p>
      <w:pPr>
        <w:numPr>
          <w:ilvl w:val="0"/>
          <w:numId w:val="1002"/>
        </w:numPr>
        <w:pStyle w:val="Compact"/>
      </w:pPr>
      <w:r>
        <w:t xml:space="preserve">Developed and implemented personalized treatment plans incorporating pharmacotherapy, psychotherapy, and lifestyle interventions tailored to Singapore Singapore’s cultural context.</w:t>
      </w:r>
    </w:p>
    <w:p>
      <w:pPr>
        <w:numPr>
          <w:ilvl w:val="0"/>
          <w:numId w:val="1002"/>
        </w:numPr>
        <w:pStyle w:val="Compact"/>
      </w:pPr>
      <w:r>
        <w:t xml:space="preserve">Collaborated with multidisciplinary teams (nurses, social workers, psychologists) to ensure integrated care for patients in inpatient and outpatient settings.</w:t>
      </w:r>
    </w:p>
    <w:p>
      <w:pPr>
        <w:numPr>
          <w:ilvl w:val="0"/>
          <w:numId w:val="1002"/>
        </w:numPr>
        <w:pStyle w:val="Compact"/>
      </w:pPr>
      <w:r>
        <w:t xml:space="preserve">Contributed to research initiatives on mental health stigma in Southeast Asia, publishing findings in the *Singapore Medical Journal*.</w:t>
      </w:r>
    </w:p>
    <w:p>
      <w:pPr>
        <w:numPr>
          <w:ilvl w:val="0"/>
          <w:numId w:val="1002"/>
        </w:numPr>
        <w:pStyle w:val="Compact"/>
      </w:pPr>
      <w:r>
        <w:t xml:space="preserve">Trained medical residents and junior psychiatrists through regular workshops on ethical decision-making and cultural competence.</w:t>
      </w:r>
    </w:p>
    <w:bookmarkEnd w:id="23"/>
    <w:bookmarkStart w:id="24" w:name="Xce8ed1187d5cc1ffc54faab899de63f1c572f65"/>
    <w:p>
      <w:pPr>
        <w:pStyle w:val="Heading3"/>
      </w:pPr>
      <w:r>
        <w:t xml:space="preserve">National University Hospital (NUH) | Consultant Psychiatrist</w:t>
      </w:r>
    </w:p>
    <w:p>
      <w:pPr>
        <w:pStyle w:val="FirstParagraph"/>
      </w:pPr>
      <w:r>
        <w:rPr>
          <w:iCs/>
          <w:i/>
        </w:rPr>
        <w:t xml:space="preserve">[Month Year] – [Month Year]</w:t>
      </w:r>
    </w:p>
    <w:p>
      <w:pPr>
        <w:numPr>
          <w:ilvl w:val="0"/>
          <w:numId w:val="1003"/>
        </w:numPr>
        <w:pStyle w:val="Compact"/>
      </w:pPr>
      <w:r>
        <w:t xml:space="preserve">Specialized in geriatric psychiatry, addressing challenges such as dementia and late-onset depression among Singapore Singapore’s aging population.</w:t>
      </w:r>
    </w:p>
    <w:p>
      <w:pPr>
        <w:numPr>
          <w:ilvl w:val="0"/>
          <w:numId w:val="1003"/>
        </w:numPr>
        <w:pStyle w:val="Compact"/>
      </w:pPr>
      <w:r>
        <w:t xml:space="preserve">Initiated community outreach programs to improve access to mental health services for underserved groups in the Kallang region.</w:t>
      </w:r>
    </w:p>
    <w:p>
      <w:pPr>
        <w:numPr>
          <w:ilvl w:val="0"/>
          <w:numId w:val="1003"/>
        </w:numPr>
        <w:pStyle w:val="Compact"/>
      </w:pPr>
      <w:r>
        <w:t xml:space="preserve">Advised on policy development for the Ministry of Health (MOH) on mental health care delivery models in primary healthcare settings.</w:t>
      </w:r>
    </w:p>
    <w:p>
      <w:pPr>
        <w:numPr>
          <w:ilvl w:val="0"/>
          <w:numId w:val="1003"/>
        </w:numPr>
        <w:pStyle w:val="Compact"/>
      </w:pPr>
      <w:r>
        <w:t xml:space="preserve">Led a team of 15 professionals in managing high-complexity cases, reducing patient readmission rates by 20% within two years.</w:t>
      </w:r>
    </w:p>
    <w:bookmarkEnd w:id="24"/>
    <w:bookmarkStart w:id="25" w:name="private-practice-psychiatry-consultant"/>
    <w:p>
      <w:pPr>
        <w:pStyle w:val="Heading3"/>
      </w:pPr>
      <w:r>
        <w:t xml:space="preserve">Private Practice | Psychiatry Consultant</w:t>
      </w:r>
    </w:p>
    <w:p>
      <w:pPr>
        <w:pStyle w:val="FirstParagraph"/>
      </w:pPr>
      <w:r>
        <w:rPr>
          <w:iCs/>
          <w:i/>
        </w:rPr>
        <w:t xml:space="preserve">[Month Year] – [Month Year]</w:t>
      </w:r>
    </w:p>
    <w:p>
      <w:pPr>
        <w:numPr>
          <w:ilvl w:val="0"/>
          <w:numId w:val="1004"/>
        </w:numPr>
        <w:pStyle w:val="Compact"/>
      </w:pPr>
      <w:r>
        <w:t xml:space="preserve">Established a private clinic in Orchard Road, Singapore Singapore, offering individual and group therapy sessions for adults and adolescents.</w:t>
      </w:r>
    </w:p>
    <w:p>
      <w:pPr>
        <w:numPr>
          <w:ilvl w:val="0"/>
          <w:numId w:val="1004"/>
        </w:numPr>
        <w:pStyle w:val="Compact"/>
      </w:pPr>
      <w:r>
        <w:t xml:space="preserve">Conducted psychoeducational workshops on stress management and resilience-building for corporate clients in Marina Bay Sands.</w:t>
      </w:r>
    </w:p>
    <w:p>
      <w:pPr>
        <w:numPr>
          <w:ilvl w:val="0"/>
          <w:numId w:val="1004"/>
        </w:numPr>
        <w:pStyle w:val="Compact"/>
      </w:pPr>
      <w:r>
        <w:t xml:space="preserve">Partnered with local schools to create mental health awareness programs, reaching over 5,000 students annually.</w:t>
      </w:r>
    </w:p>
    <w:bookmarkEnd w:id="25"/>
    <w:bookmarkEnd w:id="26"/>
    <w:bookmarkStart w:id="27" w:name="certifications-licenses"/>
    <w:p>
      <w:pPr>
        <w:pStyle w:val="Heading2"/>
      </w:pPr>
      <w:r>
        <w:t xml:space="preserve">Certifications &amp; Licenses</w:t>
      </w:r>
    </w:p>
    <w:p>
      <w:pPr>
        <w:numPr>
          <w:ilvl w:val="0"/>
          <w:numId w:val="1005"/>
        </w:numPr>
        <w:pStyle w:val="Compact"/>
      </w:pPr>
      <w:r>
        <w:t xml:space="preserve">Singapore Medical Council (SMC) Registration # [Number]</w:t>
      </w:r>
    </w:p>
    <w:p>
      <w:pPr>
        <w:numPr>
          <w:ilvl w:val="0"/>
          <w:numId w:val="1005"/>
        </w:numPr>
        <w:pStyle w:val="Compact"/>
      </w:pPr>
      <w:r>
        <w:t xml:space="preserve">Board Certification in Psychiatry, SMC</w:t>
      </w:r>
    </w:p>
    <w:p>
      <w:pPr>
        <w:numPr>
          <w:ilvl w:val="0"/>
          <w:numId w:val="1005"/>
        </w:numPr>
        <w:pStyle w:val="Compact"/>
      </w:pPr>
      <w:r>
        <w:t xml:space="preserve">Advanced Training in Cognitive Behavioral Therapy (CBT), Singapore Institute of Mental Health (SIMH)</w:t>
      </w:r>
    </w:p>
    <w:p>
      <w:pPr>
        <w:numPr>
          <w:ilvl w:val="0"/>
          <w:numId w:val="1005"/>
        </w:numPr>
        <w:pStyle w:val="Compact"/>
      </w:pPr>
      <w:r>
        <w:t xml:space="preserve">Certified Supervisor for Psychiatrists, National Healthcare Group (NHG)</w:t>
      </w:r>
    </w:p>
    <w:bookmarkEnd w:id="27"/>
    <w:bookmarkStart w:id="28" w:name="skills"/>
    <w:p>
      <w:pPr>
        <w:pStyle w:val="Heading2"/>
      </w:pPr>
      <w:r>
        <w:t xml:space="preserve">Skills</w:t>
      </w:r>
    </w:p>
    <w:p>
      <w:pPr>
        <w:numPr>
          <w:ilvl w:val="0"/>
          <w:numId w:val="1006"/>
        </w:numPr>
        <w:pStyle w:val="Compact"/>
      </w:pPr>
      <w:r>
        <w:t xml:space="preserve">Expertise in diagnosing and managing psychiatric disorders: depression, bipolar disorder, schizophrenia, and PTSD.</w:t>
      </w:r>
    </w:p>
    <w:p>
      <w:pPr>
        <w:numPr>
          <w:ilvl w:val="0"/>
          <w:numId w:val="1006"/>
        </w:numPr>
        <w:pStyle w:val="Compact"/>
      </w:pPr>
      <w:r>
        <w:t xml:space="preserve">Fluency in English, Mandarin (CET-6), and Malay; capable of providing care in multilingual settings across Singapore Singapore.</w:t>
      </w:r>
    </w:p>
    <w:p>
      <w:pPr>
        <w:numPr>
          <w:ilvl w:val="0"/>
          <w:numId w:val="1006"/>
        </w:numPr>
        <w:pStyle w:val="Compact"/>
      </w:pPr>
      <w:r>
        <w:t xml:space="preserve">Proficient in using EHR systems such as Meditech and Cerner for patient record management.</w:t>
      </w:r>
    </w:p>
    <w:p>
      <w:pPr>
        <w:numPr>
          <w:ilvl w:val="0"/>
          <w:numId w:val="1006"/>
        </w:numPr>
        <w:pStyle w:val="Compact"/>
      </w:pPr>
      <w:r>
        <w:t xml:space="preserve">Skilled in conducting psychiatric assessments, medication management, and crisis intervention.</w:t>
      </w:r>
    </w:p>
    <w:p>
      <w:pPr>
        <w:numPr>
          <w:ilvl w:val="0"/>
          <w:numId w:val="1006"/>
        </w:numPr>
        <w:pStyle w:val="Compact"/>
      </w:pPr>
      <w:r>
        <w:t xml:space="preserve">Strong research background with publications in peer-reviewed journals like *The Lancet Psychiatry* and *Asia Pacific Journal of Psychiatry*.</w:t>
      </w:r>
    </w:p>
    <w:bookmarkEnd w:id="28"/>
    <w:bookmarkStart w:id="29" w:name="community-professional-involvement"/>
    <w:p>
      <w:pPr>
        <w:pStyle w:val="Heading2"/>
      </w:pPr>
      <w:r>
        <w:t xml:space="preserve">Community &amp; Professional Involvement</w:t>
      </w:r>
    </w:p>
    <w:p>
      <w:pPr>
        <w:numPr>
          <w:ilvl w:val="0"/>
          <w:numId w:val="1007"/>
        </w:numPr>
        <w:pStyle w:val="Compact"/>
      </w:pPr>
      <w:r>
        <w:t xml:space="preserve">Member, Singapore Psychiatric Association (SPA) | [Year – Present]</w:t>
      </w:r>
    </w:p>
    <w:p>
      <w:pPr>
        <w:numPr>
          <w:ilvl w:val="0"/>
          <w:numId w:val="1007"/>
        </w:numPr>
        <w:pStyle w:val="Compact"/>
      </w:pPr>
      <w:r>
        <w:t xml:space="preserve">Volunteer Psychiatrist, Mind Health Alliance, Singapore Singapore | [Year – Present]</w:t>
      </w:r>
    </w:p>
    <w:p>
      <w:pPr>
        <w:numPr>
          <w:ilvl w:val="0"/>
          <w:numId w:val="1007"/>
        </w:numPr>
        <w:pStyle w:val="Compact"/>
      </w:pPr>
      <w:r>
        <w:t xml:space="preserve">Speaker at the 2023 Asia-Pacific Mental Health Conference, discussing telepsychiatry adoption in rural areas.</w:t>
      </w:r>
    </w:p>
    <w:p>
      <w:pPr>
        <w:numPr>
          <w:ilvl w:val="0"/>
          <w:numId w:val="1007"/>
        </w:numPr>
        <w:pStyle w:val="Compact"/>
      </w:pPr>
      <w:r>
        <w:t xml:space="preserve">Advisory Board Member, National Council of Social Service (NCSS) – Mental Wellness Initiative.</w:t>
      </w:r>
    </w:p>
    <w:bookmarkEnd w:id="29"/>
    <w:bookmarkStart w:id="30" w:name="publications"/>
    <w:p>
      <w:pPr>
        <w:pStyle w:val="Heading2"/>
      </w:pPr>
      <w:r>
        <w:t xml:space="preserve">Publications</w:t>
      </w:r>
    </w:p>
    <w:p>
      <w:pPr>
        <w:numPr>
          <w:ilvl w:val="0"/>
          <w:numId w:val="1008"/>
        </w:numPr>
        <w:pStyle w:val="Compact"/>
      </w:pPr>
      <w:r>
        <w:rPr>
          <w:iCs/>
          <w:i/>
        </w:rPr>
        <w:t xml:space="preserve">"Cultural Competence in Psychiatry: A Singapore Case Study"</w:t>
      </w:r>
      <w:r>
        <w:t xml:space="preserve">, *Singapore Medical Journal*, 2021.</w:t>
      </w:r>
    </w:p>
    <w:p>
      <w:pPr>
        <w:numPr>
          <w:ilvl w:val="0"/>
          <w:numId w:val="1008"/>
        </w:numPr>
        <w:pStyle w:val="Compact"/>
      </w:pPr>
      <w:r>
        <w:rPr>
          <w:iCs/>
          <w:i/>
        </w:rPr>
        <w:t xml:space="preserve">"Telepsychiatry in the Post-Pandemic Era: Challenges and Opportunities"</w:t>
      </w:r>
      <w:r>
        <w:t xml:space="preserve">, *Asia Pacific Journal of Psychiatry*, 2020.</w:t>
      </w:r>
    </w:p>
    <w:p>
      <w:pPr>
        <w:numPr>
          <w:ilvl w:val="0"/>
          <w:numId w:val="1008"/>
        </w:numPr>
        <w:pStyle w:val="Compact"/>
      </w:pPr>
      <w:r>
        <w:rPr>
          <w:iCs/>
          <w:i/>
        </w:rPr>
        <w:t xml:space="preserve">"Mental Health Stigma Among Singaporean Youth: A Qualitative Analysis"</w:t>
      </w:r>
      <w:r>
        <w:t xml:space="preserve">, *Journal of Mental Health Policy and Economics*, 2019.</w:t>
      </w:r>
    </w:p>
    <w:bookmarkEnd w:id="30"/>
    <w:bookmarkStart w:id="31" w:name="languages-spoken"/>
    <w:p>
      <w:pPr>
        <w:pStyle w:val="Heading2"/>
      </w:pPr>
      <w:r>
        <w:t xml:space="preserve">Languages Spoken</w:t>
      </w:r>
    </w:p>
    <w:p>
      <w:pPr>
        <w:numPr>
          <w:ilvl w:val="0"/>
          <w:numId w:val="1009"/>
        </w:numPr>
        <w:pStyle w:val="Compact"/>
      </w:pPr>
      <w:r>
        <w:t xml:space="preserve">English (Native)</w:t>
      </w:r>
    </w:p>
    <w:p>
      <w:pPr>
        <w:numPr>
          <w:ilvl w:val="0"/>
          <w:numId w:val="1009"/>
        </w:numPr>
        <w:pStyle w:val="Compact"/>
      </w:pPr>
      <w:r>
        <w:t xml:space="preserve">Mandarin (Fluent – CET-6)</w:t>
      </w:r>
    </w:p>
    <w:p>
      <w:pPr>
        <w:numPr>
          <w:ilvl w:val="0"/>
          <w:numId w:val="1009"/>
        </w:numPr>
        <w:pStyle w:val="Compact"/>
      </w:pPr>
      <w:r>
        <w:t xml:space="preserve">Malay (Proficient)</w:t>
      </w:r>
    </w:p>
    <w:p>
      <w:pPr>
        <w:numPr>
          <w:ilvl w:val="0"/>
          <w:numId w:val="1009"/>
        </w:numPr>
        <w:pStyle w:val="Compact"/>
      </w:pPr>
      <w:r>
        <w:t xml:space="preserve">Tamil (Basic – Conversational)</w:t>
      </w:r>
    </w:p>
    <w:bookmarkEnd w:id="31"/>
    <w:p>
      <w:pPr>
        <w:pStyle w:val="FirstParagraph"/>
      </w:pPr>
      <w:r>
        <w:rPr>
          <w:iCs/>
          <w:i/>
        </w:rPr>
        <w:t xml:space="preserve">This Resume reflects the expertise of a Psychiatrist committed to excellence in mental healthcare within Singapore Singapore. Dedicated to improving lives through compassionate, evidence-based psychiatric care.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Psychiatrist Resume | Singapore Singapore</dc:title>
  <dc:creator/>
  <dc:language>en</dc:language>
  <cp:keywords/>
  <dcterms:created xsi:type="dcterms:W3CDTF">2026-07-23T15:44:29Z</dcterms:created>
  <dcterms:modified xsi:type="dcterms:W3CDTF">2026-07-23T15:44:29Z</dcterms:modified>
</cp:coreProperties>
</file>

<file path=docProps/custom.xml><?xml version="1.0" encoding="utf-8"?>
<Properties xmlns="http://schemas.openxmlformats.org/officeDocument/2006/custom-properties" xmlns:vt="http://schemas.openxmlformats.org/officeDocument/2006/docPropsVTypes"/>
</file>