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Psychiatrist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ayse.demir@psychiatristankara.com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+90 312 123 4567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Sıhhiye Caddesi No: 45/70, Ankara, Turkey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experienced and compassionate Psychiatrist with over 15 years of practice in Turkey, specializing in adult and child psychiatry. Based in Ankara, I have dedicated my career to providing evidence-based mental health care to diverse populations across the region. My expertise includes diagnosing and treating mood disorders, anxiety disorders, psychotic conditions, and trauma-related illnesses. With a strong commitment to patient-centered care and collaboration with multidisciplinary teams, I aim to improve mental health outcomes in Turkey. My work in Ankara has been recognized for its clinical excellence and cultural sensitivity, making me a trusted figure in the community.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(MD)</w:t>
      </w:r>
      <w:r>
        <w:t xml:space="preserve">, Hacettepe University School of Medicine, Ankara, Turkey (2005-2011)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Ankara Numune Training and Research Hospital, Turkey (2011-2015)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Ege University Faculty of Medicine, İzmir, Turkey (2016-2017)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senior-psychiatrist"/>
    <w:p>
      <w:pPr>
        <w:pStyle w:val="Heading3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Ankara Numune Training and Research Hospital, Ankara, Turkey</w:t>
      </w:r>
      <w:r>
        <w:t xml:space="preserve"> </w:t>
      </w:r>
      <w:r>
        <w:t xml:space="preserve">(2015-Present)</w:t>
      </w:r>
    </w:p>
    <w:p>
      <w:pPr>
        <w:numPr>
          <w:ilvl w:val="0"/>
          <w:numId w:val="1002"/>
        </w:numPr>
        <w:pStyle w:val="Compact"/>
      </w:pPr>
      <w:r>
        <w:t xml:space="preserve">Diagnose and manage complex mental health conditions for adult and pediatric patients in a high-volume clinical setting.</w:t>
      </w:r>
    </w:p>
    <w:p>
      <w:pPr>
        <w:numPr>
          <w:ilvl w:val="0"/>
          <w:numId w:val="1002"/>
        </w:numPr>
        <w:pStyle w:val="Compact"/>
      </w:pPr>
      <w:r>
        <w:t xml:space="preserve">Lead interdisciplinary teams to develop personalized treatment plans combining pharmacotherapy, psychotherapy, and behavioral interventions.</w:t>
      </w:r>
    </w:p>
    <w:p>
      <w:pPr>
        <w:numPr>
          <w:ilvl w:val="0"/>
          <w:numId w:val="1002"/>
        </w:numPr>
        <w:pStyle w:val="Compact"/>
      </w:pPr>
      <w:r>
        <w:t xml:space="preserve">Conduct psychiatric evaluations for patients referred from primary care clinics across Ankara, ensuring timely access to specialized care.</w:t>
      </w:r>
    </w:p>
    <w:p>
      <w:pPr>
        <w:numPr>
          <w:ilvl w:val="0"/>
          <w:numId w:val="1002"/>
        </w:numPr>
        <w:pStyle w:val="Compact"/>
      </w:pPr>
      <w:r>
        <w:t xml:space="preserve">Provide training and mentorship to medical residents and interns in accordance with the Turkish Medical Association (TIP) guidelines.</w:t>
      </w:r>
    </w:p>
    <w:bookmarkEnd w:id="22"/>
    <w:bookmarkStart w:id="23" w:name="psychiatrist"/>
    <w:p>
      <w:pPr>
        <w:pStyle w:val="Heading3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Dr. Zeynep Yılmaz Psychiatric Clinic, Ankara, Turkey</w:t>
      </w:r>
      <w:r>
        <w:t xml:space="preserve"> </w:t>
      </w:r>
      <w:r>
        <w:t xml:space="preserve">(2012-2015)</w:t>
      </w:r>
    </w:p>
    <w:p>
      <w:pPr>
        <w:numPr>
          <w:ilvl w:val="0"/>
          <w:numId w:val="1003"/>
        </w:numPr>
        <w:pStyle w:val="Compact"/>
      </w:pPr>
      <w:r>
        <w:t xml:space="preserve">Treated patients with a wide range of mental health disorders, including depression, bipolar disorder, and schizophrenia.</w:t>
      </w:r>
    </w:p>
    <w:p>
      <w:pPr>
        <w:numPr>
          <w:ilvl w:val="0"/>
          <w:numId w:val="1003"/>
        </w:numPr>
        <w:pStyle w:val="Compact"/>
      </w:pPr>
      <w:r>
        <w:t xml:space="preserve">Collaborated with psychologists and social workers to implement holistic care strategies for patients in Ankara.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mental health in Turkey.</w:t>
      </w:r>
    </w:p>
    <w:bookmarkEnd w:id="23"/>
    <w:bookmarkEnd w:id="24"/>
    <w:bookmarkStart w:id="25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Turkish Medical Association (TIP) Certification, Psychiatry (2015)</w:t>
      </w:r>
    </w:p>
    <w:p>
      <w:pPr>
        <w:numPr>
          <w:ilvl w:val="0"/>
          <w:numId w:val="1004"/>
        </w:numPr>
        <w:pStyle w:val="Compact"/>
      </w:pPr>
      <w:r>
        <w:t xml:space="preserve">Board Certification in Child and Adolescent Psychiatry, Turkish Board of Psychiatry (2017)</w:t>
      </w:r>
    </w:p>
    <w:p>
      <w:pPr>
        <w:numPr>
          <w:ilvl w:val="0"/>
          <w:numId w:val="1004"/>
        </w:numPr>
        <w:pStyle w:val="Compact"/>
      </w:pPr>
      <w:r>
        <w:t xml:space="preserve">Advanced Training in Cognitive Behavioral Therapy (CBT), Ankara University Continuing Education Program (2018)</w:t>
      </w:r>
    </w:p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mood disorders, anxiety disorders, psychotic disorders, and trauma-related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Modalities:</w:t>
      </w:r>
      <w:r>
        <w:t xml:space="preserve"> </w:t>
      </w:r>
      <w:r>
        <w:t xml:space="preserve">Cognitive Behavioral Therapy (CBT), Dialectical Behavior Therapy (DBT), and psychodynamic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Electronic health records systems, psychiatric assessment tools, and telehealth platforms.</w:t>
      </w:r>
    </w:p>
    <w:bookmarkEnd w:id="26"/>
    <w:bookmarkStart w:id="27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Turkish Psychiatric Association (TIP) - Member since 2011</w:t>
      </w:r>
    </w:p>
    <w:p>
      <w:pPr>
        <w:numPr>
          <w:ilvl w:val="0"/>
          <w:numId w:val="1006"/>
        </w:numPr>
        <w:pStyle w:val="Compact"/>
      </w:pPr>
      <w:r>
        <w:t xml:space="preserve">Ankara Medical Association - Active member</w:t>
      </w:r>
    </w:p>
    <w:p>
      <w:pPr>
        <w:numPr>
          <w:ilvl w:val="0"/>
          <w:numId w:val="1006"/>
        </w:numPr>
        <w:pStyle w:val="Compact"/>
      </w:pPr>
      <w:r>
        <w:t xml:space="preserve">International Society for Psychological and Behavioral Sciences (ISPBS) - Member</w:t>
      </w:r>
    </w:p>
    <w:bookmarkEnd w:id="27"/>
    <w:bookmarkStart w:id="28" w:name="publications-and-research"/>
    <w:p>
      <w:pPr>
        <w:pStyle w:val="Heading2"/>
      </w:pPr>
      <w:r>
        <w:rPr>
          <w:bCs/>
          <w:b/>
        </w:rP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"Mental Health Challenges in Urban Populations: A Case Study from Ankara," *Turkish Journal of Psychiatry* (2019).</w:t>
      </w:r>
    </w:p>
    <w:p>
      <w:pPr>
        <w:numPr>
          <w:ilvl w:val="0"/>
          <w:numId w:val="1007"/>
        </w:numPr>
        <w:pStyle w:val="Compact"/>
      </w:pPr>
      <w:r>
        <w:t xml:space="preserve">"Efficacy of CBT in Treating Anxiety Disorders Among Adolescents in Turkey," *Journal of Child and Adolescent Psychiatry* (2021).</w:t>
      </w:r>
    </w:p>
    <w:p>
      <w:pPr>
        <w:numPr>
          <w:ilvl w:val="0"/>
          <w:numId w:val="1007"/>
        </w:numPr>
        <w:pStyle w:val="Compact"/>
      </w:pPr>
      <w:r>
        <w:t xml:space="preserve">Co-authored a chapter on "Cultural Considerations in Psychiatric Care" for the *Handbook of Global Mental Health* (2020).</w:t>
      </w:r>
    </w:p>
    <w:bookmarkEnd w:id="28"/>
    <w:bookmarkStart w:id="29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psychiatrist at the Ankara Mental Health Foundation, providing free consultations to underserved communities.</w:t>
      </w:r>
    </w:p>
    <w:p>
      <w:pPr>
        <w:numPr>
          <w:ilvl w:val="0"/>
          <w:numId w:val="1008"/>
        </w:numPr>
        <w:pStyle w:val="Compact"/>
      </w:pPr>
      <w:r>
        <w:t xml:space="preserve">Organized workshops on stress management and mental health awareness in collaboration with local schools and NGOs in Ankara.</w:t>
      </w:r>
    </w:p>
    <w:p>
      <w:pPr>
        <w:numPr>
          <w:ilvl w:val="0"/>
          <w:numId w:val="1008"/>
        </w:numPr>
        <w:pStyle w:val="Compact"/>
      </w:pPr>
      <w:r>
        <w:t xml:space="preserve">Participated in national campaigns to reduce stigma around mental illness, including the "Mind Matters" initiative by the Turkish Health Ministry.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Ayşe Demir at ayse.demir@psychiatristankara.com or +90 312 123 4567.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Psychiatrist, Turkey Ankara, Resume, Mental Health Care, Clinical Excellence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Psychiatrist Resume - Turkey Ankara</dc:title>
  <dc:creator/>
  <dc:language>en</dc:language>
  <cp:keywords/>
  <dcterms:created xsi:type="dcterms:W3CDTF">2026-07-21T05:53:35Z</dcterms:created>
  <dcterms:modified xsi:type="dcterms:W3CDTF">2026-07-21T05:53:35Z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