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resume"/>
    <w:p>
      <w:pPr>
        <w:pStyle w:val="Heading1"/>
      </w:pPr>
      <w:r>
        <w:t xml:space="preserve">Resume</w:t>
      </w:r>
    </w:p>
    <w:bookmarkStart w:id="20" w:name="psychiatrist-united-states-chicago"/>
    <w:p>
      <w:pPr>
        <w:pStyle w:val="Heading2"/>
      </w:pPr>
      <w:r>
        <w:t xml:space="preserve">Psychiatrist | United States Chicago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(312) 555-0198 | emily.johnson@chicagopsychiatry.com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 60601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Psychiatrist dedicated to providing comprehensive mental health care in the United States Chicago community. With over a decade of expertise in diagnosing and treating a wide range of psychiatric disorders, I combine clinical excellence with compassionate care to improve patient outcomes. My career has focused on delivering evidence-based treatments tailored to individual needs, while actively contributing to the advancement of mental health advocacy in Chicago. As a licensed psychiatrist in the United States Chicago area, I am committed to fostering resilience and wellness through innovative therapies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Illinois College of Medicine</w:t>
      </w:r>
      <w:r>
        <w:t xml:space="preserve">, Chicago, IL</w:t>
      </w:r>
      <w:r>
        <w:br/>
      </w:r>
      <w:r>
        <w:t xml:space="preserve">Doctor of Medicine (MD),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Northwestern University Feinberg School of Medicine</w:t>
      </w:r>
      <w:r>
        <w:t xml:space="preserve">, Chicago, IL</w:t>
      </w:r>
      <w:r>
        <w:br/>
      </w:r>
      <w:r>
        <w:t xml:space="preserve">Residency in Psychiatry, 2011–2014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Chicago Medical Center</w:t>
      </w:r>
      <w:r>
        <w:t xml:space="preserve">, Chicago, IL</w:t>
      </w:r>
      <w:r>
        <w:br/>
      </w:r>
      <w:r>
        <w:t xml:space="preserve">Fellowship in Child and Adolescent Psychiatry, 2014–2016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f993243cdf5780fd8c28a16be02e7d463592af"/>
    <w:p>
      <w:pPr>
        <w:pStyle w:val="Heading3"/>
      </w:pPr>
      <w:r>
        <w:t xml:space="preserve">Rush University Medical Center | Psychiatrist</w:t>
      </w:r>
    </w:p>
    <w:p>
      <w:pPr>
        <w:pStyle w:val="FirstParagraph"/>
      </w:pPr>
      <w:r>
        <w:rPr>
          <w:iCs/>
          <w:i/>
        </w:rPr>
        <w:t xml:space="preserve">Chicago, IL | 2016–Present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patients with complex psychiatric conditions, including depression, anxiety disorders,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integrating pharmacological interventions and evidence-based psychotherapies such as cognitive-behavioral therapy (CBT) and dialectical behavior therapy (DBT).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provide holistic care, including coordination with social workers, psychologists, and primary care physicians in the United States Chicago healthcare network.</w:t>
      </w:r>
    </w:p>
    <w:p>
      <w:pPr>
        <w:numPr>
          <w:ilvl w:val="0"/>
          <w:numId w:val="1002"/>
        </w:numPr>
        <w:pStyle w:val="Compact"/>
      </w:pPr>
      <w:r>
        <w:t xml:space="preserve">Served as a clinical instructor for medical residents, mentoring future psychiatrists in the United States Chicago academic setting.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mental health initiatives to increase access to care for underserved populations in Chicago.</w:t>
      </w:r>
    </w:p>
    <w:bookmarkEnd w:id="23"/>
    <w:bookmarkStart w:id="24" w:name="X4150ec4b4dbb98376fa9082353635c05f7c456d"/>
    <w:p>
      <w:pPr>
        <w:pStyle w:val="Heading3"/>
      </w:pPr>
      <w:r>
        <w:t xml:space="preserve">NorthShore University HealthSystem | Psychiatry Fellow</w:t>
      </w:r>
    </w:p>
    <w:p>
      <w:pPr>
        <w:pStyle w:val="FirstParagraph"/>
      </w:pPr>
      <w:r>
        <w:rPr>
          <w:iCs/>
          <w:i/>
        </w:rPr>
        <w:t xml:space="preserve">Chicago, IL | 2014–2016</w:t>
      </w:r>
    </w:p>
    <w:p>
      <w:pPr>
        <w:numPr>
          <w:ilvl w:val="0"/>
          <w:numId w:val="1003"/>
        </w:numPr>
        <w:pStyle w:val="Compact"/>
      </w:pPr>
      <w:r>
        <w:t xml:space="preserve">Provided outpatient and inpatient psychiatric care, focusing on early intervention for mental health disorders in diverse patient populations.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prescribed medications tailored to individual patient needs, with a focus on minimizing side effects and improving quality of life.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integrated care models in treating co-occurring mental health and substance use disorders, contributing to national discussions in the United States Chicago healthcare landscape.</w:t>
      </w:r>
    </w:p>
    <w:p>
      <w:pPr>
        <w:numPr>
          <w:ilvl w:val="0"/>
          <w:numId w:val="1003"/>
        </w:numPr>
        <w:pStyle w:val="Compact"/>
      </w:pPr>
      <w:r>
        <w:t xml:space="preserve">Presented case studies at regional conferences, highlighting innovative approaches to psychiatry in urban settings like Chicago.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 in psychiatric diagnosis and treatment planning</w:t>
      </w:r>
    </w:p>
    <w:p>
      <w:pPr>
        <w:numPr>
          <w:ilvl w:val="0"/>
          <w:numId w:val="1004"/>
        </w:numPr>
        <w:pStyle w:val="Compact"/>
      </w:pPr>
      <w:r>
        <w:t xml:space="preserve">Proficient in evidence-based therapies (CBT, DBT, IPT)</w:t>
      </w:r>
    </w:p>
    <w:p>
      <w:pPr>
        <w:numPr>
          <w:ilvl w:val="0"/>
          <w:numId w:val="1004"/>
        </w:numPr>
        <w:pStyle w:val="Compact"/>
      </w:pPr>
      <w:r>
        <w:t xml:space="preserve">Strong medication management skills with a focus on psychopharmacology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patient education abilities</w:t>
      </w:r>
    </w:p>
    <w:p>
      <w:pPr>
        <w:numPr>
          <w:ilvl w:val="0"/>
          <w:numId w:val="1004"/>
        </w:numPr>
        <w:pStyle w:val="Compact"/>
      </w:pPr>
      <w:r>
        <w:t xml:space="preserve">Familiarity with EHR systems (EPIC, Cerner) used in United States Chicago hospitals</w:t>
      </w:r>
    </w:p>
    <w:p>
      <w:pPr>
        <w:numPr>
          <w:ilvl w:val="0"/>
          <w:numId w:val="1004"/>
        </w:numPr>
        <w:pStyle w:val="Compact"/>
      </w:pPr>
      <w:r>
        <w:t xml:space="preserve">Leadership in interdisciplinary team settings</w:t>
      </w:r>
    </w:p>
    <w:bookmarkEnd w:id="26"/>
    <w:bookmarkStart w:id="27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t xml:space="preserve">American Board of Psychiatry and Neurology (ABPN) Certification, 2014–Present</w:t>
      </w:r>
    </w:p>
    <w:p>
      <w:pPr>
        <w:numPr>
          <w:ilvl w:val="0"/>
          <w:numId w:val="1005"/>
        </w:numPr>
        <w:pStyle w:val="Compact"/>
      </w:pPr>
      <w:r>
        <w:t xml:space="preserve">Illinois Medical License #123456, Issued 2008</w:t>
      </w:r>
    </w:p>
    <w:p>
      <w:pPr>
        <w:numPr>
          <w:ilvl w:val="0"/>
          <w:numId w:val="1005"/>
        </w:numPr>
        <w:pStyle w:val="Compact"/>
      </w:pPr>
      <w:r>
        <w:t xml:space="preserve">National Provider Identifier (NPI) Number: 9876543210</w:t>
      </w:r>
    </w:p>
    <w:p>
      <w:pPr>
        <w:numPr>
          <w:ilvl w:val="0"/>
          <w:numId w:val="1005"/>
        </w:numPr>
        <w:pStyle w:val="Compact"/>
      </w:pPr>
      <w:r>
        <w:t xml:space="preserve">Board Certified in Child and Adolescent Psychiatry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"Integrating Telepsychiatry in Urban Mental Health Care: A Chicago Case Study"</w:t>
      </w:r>
      <w:r>
        <w:t xml:space="preserve">, Journal of Clinical Psychiatry, 2019.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Competency in Psychiatric Practice: Lessons from the United States Chicago Community"</w:t>
      </w:r>
      <w:r>
        <w:t xml:space="preserve">, American Journal of Psychiatry, 2017.</w:t>
      </w:r>
    </w:p>
    <w:p>
      <w:pPr>
        <w:numPr>
          <w:ilvl w:val="0"/>
          <w:numId w:val="1006"/>
        </w:numPr>
        <w:pStyle w:val="Compact"/>
      </w:pPr>
      <w:r>
        <w:t xml:space="preserve">Co-author of a white paper on reducing stigma around mental health services in Chicago, presented at the Illinois Psychiatric Society Annual Conference.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Top Psychiatrist in Chicago, 2019–2023 (Chicago Tribune)</w:t>
      </w:r>
    </w:p>
    <w:p>
      <w:pPr>
        <w:numPr>
          <w:ilvl w:val="0"/>
          <w:numId w:val="1007"/>
        </w:numPr>
        <w:pStyle w:val="Compact"/>
      </w:pPr>
      <w:r>
        <w:t xml:space="preserve">Excellence in Patient Care Award, Rush University Medical Center, 2018</w:t>
      </w:r>
    </w:p>
    <w:p>
      <w:pPr>
        <w:numPr>
          <w:ilvl w:val="0"/>
          <w:numId w:val="1007"/>
        </w:numPr>
        <w:pStyle w:val="Compact"/>
      </w:pPr>
      <w:r>
        <w:t xml:space="preserve">American Psychiatric Association (APA) Leadership Grant for Mental Health Advocacy in Urban Areas, 2017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on the Board of Directors for the Chicago Mental Health Alliance, advocating for policy changes to expand mental health resources in the United States Chicago area.</w:t>
      </w:r>
    </w:p>
    <w:p>
      <w:pPr>
        <w:numPr>
          <w:ilvl w:val="0"/>
          <w:numId w:val="1008"/>
        </w:numPr>
        <w:pStyle w:val="Compact"/>
      </w:pPr>
      <w:r>
        <w:t xml:space="preserve">Volunteered at local free clinics, providing psychiatric consultations to low-income residents in Chicago.</w:t>
      </w:r>
    </w:p>
    <w:p>
      <w:pPr>
        <w:numPr>
          <w:ilvl w:val="0"/>
          <w:numId w:val="1008"/>
        </w:numPr>
        <w:pStyle w:val="Compact"/>
      </w:pPr>
      <w:r>
        <w:t xml:space="preserve">Hosted monthly workshops on stress management and mental wellness at community centers across Chicago.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American Psychiatric Association (APA)</w:t>
      </w:r>
    </w:p>
    <w:p>
      <w:pPr>
        <w:numPr>
          <w:ilvl w:val="0"/>
          <w:numId w:val="1009"/>
        </w:numPr>
        <w:pStyle w:val="Compact"/>
      </w:pPr>
      <w:r>
        <w:t xml:space="preserve">Illinois Psychiatric Society</w:t>
      </w:r>
    </w:p>
    <w:p>
      <w:pPr>
        <w:numPr>
          <w:ilvl w:val="0"/>
          <w:numId w:val="1009"/>
        </w:numPr>
        <w:pStyle w:val="Compact"/>
      </w:pPr>
      <w:r>
        <w:t xml:space="preserve">Chicago Medical Society</w:t>
      </w:r>
    </w:p>
    <w:p>
      <w:pPr>
        <w:numPr>
          <w:ilvl w:val="0"/>
          <w:numId w:val="1009"/>
        </w:numPr>
        <w:pStyle w:val="Compact"/>
      </w:pPr>
      <w:r>
        <w:t xml:space="preserve">National Institute of Mental Health (NIMH) Collaborative Research Network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emily.johnson@chicagopsychiatry.com or (312) 555-0198.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United States Chicago</dc:title>
  <dc:creator/>
  <dc:language>en</dc:language>
  <cp:keywords/>
  <dcterms:created xsi:type="dcterms:W3CDTF">2026-07-23T20:31:54Z</dcterms:created>
  <dcterms:modified xsi:type="dcterms:W3CDTF">2026-07-23T20:31:54Z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