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john-m.-thompson-md"/>
    <w:p>
      <w:pPr>
        <w:pStyle w:val="Heading1"/>
      </w:pPr>
      <w:r>
        <w:t xml:space="preserve">John M. Thompson, MD</w:t>
      </w:r>
    </w:p>
    <w:p>
      <w:pPr>
        <w:pStyle w:val="FirstParagraph"/>
      </w:pPr>
      <w:r>
        <w:rPr>
          <w:bCs/>
          <w:b/>
        </w:rPr>
        <w:t xml:space="preserve">Psychiatrist | United States Houston | Professional Experience in Mental Health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john.thompson@psychiatrist-houston.com</w:t>
      </w:r>
      <w:r>
        <w:br/>
      </w:r>
      <w:r>
        <w:t xml:space="preserve">Phone: (713) 555-0198</w:t>
      </w:r>
      <w:r>
        <w:br/>
      </w:r>
      <w:r>
        <w:t xml:space="preserve">Address: 1234 Medical Lane, Houston, TX 77001,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psychiatrist with over a decade of experience in diagnosing and treating mental health disorders in the United States Houston community. A graduate of [Top Medical School] with specialized training at [Renowned Psychiatric Training Program], I am dedicated to providing evidence-based care to patients across all age groups. My expertise includes adult psychiatry, child and adolescent mental health, geriatric psychiatry, and addiction medicine. I am committed to advancing mental health awareness in Houston through patient-centered treatment plans, collaborative care with primary physicians, and community education initiatives. As a licensed psychiatrist in Texas, I have served over 500 patients in the United States Houston area, focusing on personalized therapeutic strategies tailored to individual needs.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Houston Psychiatric Center</w:t>
      </w:r>
      <w:r>
        <w:t xml:space="preserve"> </w:t>
      </w:r>
      <w:r>
        <w:t xml:space="preserve">| 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evaluations and treatment plans for patients with complex mental health conditions, including depression, anxiety disorders,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integrative care models for patients in the United States Houston area, emphasizing holistic approaches to mental wellness.</w:t>
      </w:r>
    </w:p>
    <w:p>
      <w:pPr>
        <w:numPr>
          <w:ilvl w:val="0"/>
          <w:numId w:val="1001"/>
        </w:numPr>
        <w:pStyle w:val="Compact"/>
      </w:pPr>
      <w:r>
        <w:t xml:space="preserve">Conducted individual and group therapy sessions, leveraging cognitive-behavioral therapy (CBT), dialectical behavior therapy (DBT), and other evidence-based interventions.</w:t>
      </w:r>
    </w:p>
    <w:p>
      <w:pPr>
        <w:numPr>
          <w:ilvl w:val="0"/>
          <w:numId w:val="1001"/>
        </w:numPr>
        <w:pStyle w:val="Compact"/>
      </w:pPr>
      <w:r>
        <w:t xml:space="preserve">Supervised psychiatric residents and medical students at the University of Texas Medical Branch in Houston, fostering the next generation of mental health professionals.</w:t>
      </w:r>
    </w:p>
    <w:p>
      <w:pPr>
        <w:numPr>
          <w:ilvl w:val="0"/>
          <w:numId w:val="1001"/>
        </w:numPr>
        <w:pStyle w:val="Compact"/>
      </w:pPr>
      <w:r>
        <w:t xml:space="preserve">Participated in hospital outreach programs to improve access to mental health services for underserved communities in United States Houston.</w:t>
      </w:r>
    </w:p>
    <w:bookmarkEnd w:id="22"/>
    <w:bookmarkStart w:id="23" w:name="clinical-psychiatrist"/>
    <w:p>
      <w:pPr>
        <w:pStyle w:val="Heading3"/>
      </w:pPr>
      <w:r>
        <w:t xml:space="preserve">Clinical Psychiatrist</w:t>
      </w:r>
    </w:p>
    <w:p>
      <w:pPr>
        <w:pStyle w:val="FirstParagraph"/>
      </w:pPr>
      <w:r>
        <w:rPr>
          <w:bCs/>
          <w:b/>
        </w:rPr>
        <w:t xml:space="preserve">Southwest Mental Health Associates</w:t>
      </w:r>
      <w:r>
        <w:t xml:space="preserve"> </w:t>
      </w:r>
      <w:r>
        <w:t xml:space="preserve">| 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ranging from adolescents to elderly individuals, with a focus on trauma-informed care and culturally competent practices in the United States Houston demographic.</w:t>
      </w:r>
    </w:p>
    <w:p>
      <w:pPr>
        <w:numPr>
          <w:ilvl w:val="0"/>
          <w:numId w:val="1002"/>
        </w:numPr>
        <w:pStyle w:val="Compact"/>
      </w:pPr>
      <w:r>
        <w:t xml:space="preserve">Administered psychopharmacological treatments, ensuring adherence to FDA guidelines and monitoring for adverse effects in diverse patient populations.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crisis intervention protocols for patients experiencing acute mental health emergencies in Houston’s healthcare system.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the efficacy of telepsychiatry services in expanding access to care for rural and urban patients across the United States Houston region.</w:t>
      </w:r>
    </w:p>
    <w:bookmarkEnd w:id="23"/>
    <w:bookmarkStart w:id="24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Memorial Hermann Hospital</w:t>
      </w:r>
      <w:r>
        <w:t xml:space="preserve"> </w:t>
      </w:r>
      <w:r>
        <w:t xml:space="preserve">| Houston, TX | June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psychiatry, managing patients with severe mental illnesses and co-occurring substance use disorders.</w:t>
      </w:r>
    </w:p>
    <w:p>
      <w:pPr>
        <w:numPr>
          <w:ilvl w:val="0"/>
          <w:numId w:val="1003"/>
        </w:numPr>
        <w:pStyle w:val="Compact"/>
      </w:pPr>
      <w:r>
        <w:t xml:space="preserve">Presented case studies at regional psychiatric conferences in the United States Houston area, contributing to clinical discussions on innovative treatment modalities.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community mental health outreach program targeting high-risk populations in Houston’s underserved neighborhoods.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[Top Medical School Name]</w:t>
      </w:r>
      <w:r>
        <w:t xml:space="preserve"> </w:t>
      </w:r>
      <w:r>
        <w:t xml:space="preserve">| [City, State] | Graduated: 2011</w:t>
      </w:r>
    </w:p>
    <w:p>
      <w:pPr>
        <w:pStyle w:val="BodyText"/>
      </w:pPr>
      <w:r>
        <w:t xml:space="preserve">Relevant Coursework: Neurobiology, Psychopharmacology, Clinical Psychiatry, Behavioral Medicine</w:t>
      </w:r>
    </w:p>
    <w:bookmarkEnd w:id="26"/>
    <w:bookmarkStart w:id="27" w:name="masters-of-science-in-psychiatry-ms"/>
    <w:p>
      <w:pPr>
        <w:pStyle w:val="Heading3"/>
      </w:pPr>
      <w:r>
        <w:t xml:space="preserve">Masters of Science in Psychiatry (MS)</w:t>
      </w:r>
    </w:p>
    <w:p>
      <w:pPr>
        <w:pStyle w:val="FirstParagraph"/>
      </w:pPr>
      <w:r>
        <w:rPr>
          <w:bCs/>
          <w:b/>
        </w:rPr>
        <w:t xml:space="preserve">[Renowned University Name]</w:t>
      </w:r>
      <w:r>
        <w:t xml:space="preserve"> </w:t>
      </w:r>
      <w:r>
        <w:t xml:space="preserve">| [City, State] | Graduated: 2010</w:t>
      </w:r>
    </w:p>
    <w:p>
      <w:pPr>
        <w:pStyle w:val="BodyText"/>
      </w:pPr>
      <w:r>
        <w:t xml:space="preserve">Thesis: "Cultural Influences on Mental Health Treatment Outcomes in Urban Populations"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ures"/>
    <w:p>
      <w:pPr>
        <w:pStyle w:val="Heading2"/>
      </w:pPr>
      <w:r>
        <w:t xml:space="preserve">Certifications &amp; Licensures</w:t>
      </w:r>
    </w:p>
    <w:p>
      <w:pPr>
        <w:numPr>
          <w:ilvl w:val="0"/>
          <w:numId w:val="1004"/>
        </w:numPr>
        <w:pStyle w:val="Compact"/>
      </w:pPr>
      <w:r>
        <w:t xml:space="preserve">American Board of Psychiatry and Neurology (ABPN) Certification in Psychiatry – 2014</w:t>
      </w:r>
    </w:p>
    <w:p>
      <w:pPr>
        <w:numPr>
          <w:ilvl w:val="0"/>
          <w:numId w:val="1004"/>
        </w:numPr>
        <w:pStyle w:val="Compact"/>
      </w:pPr>
      <w:r>
        <w:t xml:space="preserve">License to Practice Medicine in the State of Texas – License # TX12345678</w:t>
      </w:r>
    </w:p>
    <w:p>
      <w:pPr>
        <w:numPr>
          <w:ilvl w:val="0"/>
          <w:numId w:val="1004"/>
        </w:numPr>
        <w:pStyle w:val="Compact"/>
      </w:pPr>
      <w:r>
        <w:t xml:space="preserve">Certification in Addiction Medicine (CAM) – 2019</w:t>
      </w:r>
    </w:p>
    <w:p>
      <w:pPr>
        <w:numPr>
          <w:ilvl w:val="0"/>
          <w:numId w:val="1004"/>
        </w:numPr>
        <w:pStyle w:val="Compact"/>
      </w:pPr>
      <w:r>
        <w:t xml:space="preserve">Training in Trauma-Informed Care (TIC) – Houston Mental Health Institute, 2020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psychiatric diagnosis and treatment planning for the United States Houston population.</w:t>
      </w:r>
    </w:p>
    <w:p>
      <w:pPr>
        <w:numPr>
          <w:ilvl w:val="0"/>
          <w:numId w:val="1005"/>
        </w:numPr>
        <w:pStyle w:val="Compact"/>
      </w:pPr>
      <w:r>
        <w:t xml:space="preserve">Proficient in EHR systems (EPIC, Cerner) used by healthcare providers in Texas.</w:t>
      </w:r>
    </w:p>
    <w:p>
      <w:pPr>
        <w:numPr>
          <w:ilvl w:val="0"/>
          <w:numId w:val="1005"/>
        </w:numPr>
        <w:pStyle w:val="Compact"/>
      </w:pPr>
      <w:r>
        <w:t xml:space="preserve">Fluent in English with basic Spanish proficiency to serve diverse patient needs in Houston.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(BLS).</w:t>
      </w:r>
    </w:p>
    <w:p>
      <w:pPr>
        <w:numPr>
          <w:ilvl w:val="0"/>
          <w:numId w:val="1005"/>
        </w:numPr>
        <w:pStyle w:val="Compact"/>
      </w:pPr>
      <w:r>
        <w:t xml:space="preserve">Skilled in using telehealth platforms for remote consultations, particularly during the pandemic.</w:t>
      </w:r>
    </w:p>
    <w:p>
      <w:r>
        <w:pict>
          <v:rect style="width:0;height:1.5pt" o:hralign="center" o:hrstd="t" o:hr="t"/>
        </w:pict>
      </w:r>
    </w:p>
    <w:bookmarkEnd w:id="30"/>
    <w:bookmarkStart w:id="31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American Psychiatric Association (APA) and Texas Psychiatric Association (TPA).</w:t>
      </w:r>
    </w:p>
    <w:p>
      <w:pPr>
        <w:numPr>
          <w:ilvl w:val="0"/>
          <w:numId w:val="1006"/>
        </w:numPr>
        <w:pStyle w:val="Compact"/>
      </w:pPr>
      <w:r>
        <w:t xml:space="preserve">Volunteer psychiatrist at the Houston Free Clinic, providing free mental health services to low-income individuals in the United States Houston area.</w:t>
      </w:r>
    </w:p>
    <w:p>
      <w:pPr>
        <w:numPr>
          <w:ilvl w:val="0"/>
          <w:numId w:val="1006"/>
        </w:numPr>
        <w:pStyle w:val="Compact"/>
      </w:pPr>
      <w:r>
        <w:t xml:space="preserve">Speaker at local community forums on mental health awareness, including events hosted by the National Alliance on Mental Illness (NAMI) in Houston.</w:t>
      </w:r>
    </w:p>
    <w:p>
      <w:pPr>
        <w:numPr>
          <w:ilvl w:val="0"/>
          <w:numId w:val="1006"/>
        </w:numPr>
        <w:pStyle w:val="Compact"/>
      </w:pPr>
      <w:r>
        <w:t xml:space="preserve">Contributor to peer-reviewed journals on psychiatric care, with publications focused on urban mental health challenges in Texas.</w:t>
      </w:r>
    </w:p>
    <w:p>
      <w:r>
        <w:pict>
          <v:rect style="width:0;height:1.5pt" o:hralign="center" o:hrstd="t" o:hr="t"/>
        </w:pic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"Mental Health Disparities in Urban Populations: A Houston Case Study," *Journal of Urban Psychiatry*, 2019.</w:t>
      </w:r>
    </w:p>
    <w:p>
      <w:pPr>
        <w:numPr>
          <w:ilvl w:val="0"/>
          <w:numId w:val="1007"/>
        </w:numPr>
        <w:pStyle w:val="Compact"/>
      </w:pPr>
      <w:r>
        <w:t xml:space="preserve">"Telepsychiatry in Rural Texas: Expanding Access to Care," *American Journal of Psychiatry*, 2021.</w:t>
      </w:r>
    </w:p>
    <w:p>
      <w:pPr>
        <w:numPr>
          <w:ilvl w:val="0"/>
          <w:numId w:val="1007"/>
        </w:numPr>
        <w:pStyle w:val="Compact"/>
      </w:pPr>
      <w:r>
        <w:t xml:space="preserve">Co-author of a chapter on cultural competency in psychiatry for the textbook "Mental Health in Diverse Communities," published by [Medical Publishing House], 2023.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Annual Meeting of the American Psychiatric Association in New York, NY (2023).</w:t>
      </w:r>
    </w:p>
    <w:p>
      <w:pPr>
        <w:numPr>
          <w:ilvl w:val="0"/>
          <w:numId w:val="1008"/>
        </w:numPr>
        <w:pStyle w:val="Compact"/>
      </w:pPr>
      <w:r>
        <w:t xml:space="preserve">Completed a fellowship in Child and Adolescent Psychiatry at the Baylor College of Medicine, Houston (2017).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de-escalation techniques and crisis management for psychiatric emergencies.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United States Houston</w:t>
      </w:r>
      <w:r>
        <w:t xml:space="preserve"> </w:t>
      </w:r>
      <w:r>
        <w:t xml:space="preserve">has been the cornerstone of my professional journey as a psychiatrist. I am deeply committed to improving mental health outcomes in this vibrant community through compassionate, evidence-based care. My goal is to continue serving patients across Houston and beyond, ensuring that every individual receives the support they need to thrive.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United States Houston</dc:title>
  <dc:creator/>
  <dc:language>en</dc:language>
  <cp:keywords/>
  <dcterms:created xsi:type="dcterms:W3CDTF">2026-07-23T23:24:59Z</dcterms:created>
  <dcterms:modified xsi:type="dcterms:W3CDTF">2026-07-23T23:24:59Z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