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Resume</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7" w:name="dr.-nguyen-thi-mai"/>
    <w:p>
      <w:pPr>
        <w:pStyle w:val="Heading1"/>
      </w:pPr>
      <w:r>
        <w:t xml:space="preserve">Dr. Nguyen Thi Mai</w:t>
      </w:r>
    </w:p>
    <w:p>
      <w:pPr>
        <w:pStyle w:val="FirstParagraph"/>
      </w:pPr>
      <w:r>
        <w:rPr>
          <w:bCs/>
          <w:b/>
        </w:rPr>
        <w:t xml:space="preserve">Psiyhtrist | Vietnam Ho Chi Minh City | Professional Resume</w:t>
      </w:r>
    </w:p>
    <w:p>
      <w:r>
        <w:pict>
          <v:rect style="width:0;height:1.5pt" o:hralign="center" o:hrstd="t" o:hr="t"/>
        </w:pict>
      </w:r>
    </w:p>
    <w:bookmarkStart w:id="21" w:name="summary"/>
    <w:bookmarkStart w:id="20" w:name="professional-summary"/>
    <w:p>
      <w:pPr>
        <w:pStyle w:val="Heading2"/>
      </w:pPr>
      <w:r>
        <w:t xml:space="preserve">Professional Summary</w:t>
      </w:r>
    </w:p>
    <w:p>
      <w:pPr>
        <w:pStyle w:val="FirstParagraph"/>
      </w:pPr>
      <w:r>
        <w:t xml:space="preserve">Experienced Psychiatrist with over 10 years of expertise in mental health care, specializing in treating complex psychological conditions within the vibrant and culturally rich environment of Vietnam Ho Chi Minh City. A dedicated professional committed to advancing mental health awareness and providing compassionate care to patients across diverse socio-economic backgrounds. Proven track record of delivering evidence-based treatments, conducting psychiatric evaluations, and collaborating with multidisciplinary teams in both public and private healthcare settings in Vietnam.</w:t>
      </w:r>
    </w:p>
    <w:bookmarkEnd w:id="20"/>
    <w:bookmarkEnd w:id="21"/>
    <w:bookmarkStart w:id="23" w:name="contact"/>
    <w:bookmarkStart w:id="22"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nguyenmai.psych@gmail.com</w:t>
      </w:r>
    </w:p>
    <w:p>
      <w:pPr>
        <w:numPr>
          <w:ilvl w:val="0"/>
          <w:numId w:val="1001"/>
        </w:numPr>
        <w:pStyle w:val="Compact"/>
      </w:pPr>
      <w:r>
        <w:rPr>
          <w:bCs/>
          <w:b/>
        </w:rPr>
        <w:t xml:space="preserve">Phone:</w:t>
      </w:r>
      <w:r>
        <w:t xml:space="preserve"> </w:t>
      </w:r>
      <w:r>
        <w:t xml:space="preserve">+84 903 123 4567</w:t>
      </w:r>
    </w:p>
    <w:p>
      <w:pPr>
        <w:numPr>
          <w:ilvl w:val="0"/>
          <w:numId w:val="1001"/>
        </w:numPr>
        <w:pStyle w:val="Compact"/>
      </w:pPr>
      <w:r>
        <w:rPr>
          <w:bCs/>
          <w:b/>
        </w:rPr>
        <w:t xml:space="preserve">Address:</w:t>
      </w:r>
      <w:r>
        <w:t xml:space="preserve"> </w:t>
      </w:r>
      <w:r>
        <w:t xml:space="preserve">123 Le Loi Street, District 1, Ho Chi Minh City, Vietnam</w:t>
      </w:r>
    </w:p>
    <w:bookmarkEnd w:id="22"/>
    <w:bookmarkEnd w:id="23"/>
    <w:bookmarkStart w:id="27" w:name="professional-experience"/>
    <w:p>
      <w:pPr>
        <w:pStyle w:val="Heading2"/>
      </w:pPr>
      <w:r>
        <w:t xml:space="preserve">Professional Experience</w:t>
      </w:r>
    </w:p>
    <w:bookmarkStart w:id="24" w:name="X4412f17829a7a2d41c78f372f96bff5d51200e2"/>
    <w:p>
      <w:pPr>
        <w:pStyle w:val="Heading3"/>
      </w:pPr>
      <w:r>
        <w:t xml:space="preserve">Ho Chi Minh City Mental Health Hospital | Psychiatrist</w:t>
      </w:r>
    </w:p>
    <w:p>
      <w:pPr>
        <w:pStyle w:val="FirstParagraph"/>
      </w:pPr>
      <w:r>
        <w:rPr>
          <w:bCs/>
          <w:b/>
        </w:rPr>
        <w:t xml:space="preserve">June 2018 – Present</w:t>
      </w:r>
    </w:p>
    <w:p>
      <w:pPr>
        <w:numPr>
          <w:ilvl w:val="0"/>
          <w:numId w:val="1002"/>
        </w:numPr>
        <w:pStyle w:val="Compact"/>
      </w:pPr>
      <w:r>
        <w:t xml:space="preserve">Provided comprehensive psychiatric care to over 500 patients annually, focusing on mood disorders, anxiety, and trauma-related conditions in Vietnam Ho Chi Minh City.</w:t>
      </w:r>
    </w:p>
    <w:p>
      <w:pPr>
        <w:numPr>
          <w:ilvl w:val="0"/>
          <w:numId w:val="1002"/>
        </w:numPr>
        <w:pStyle w:val="Compact"/>
      </w:pPr>
      <w:r>
        <w:t xml:space="preserve">Collaborated with local NGOs and community health centers to organize mental health awareness campaigns targeting underserved populations in the city.</w:t>
      </w:r>
    </w:p>
    <w:p>
      <w:pPr>
        <w:numPr>
          <w:ilvl w:val="0"/>
          <w:numId w:val="1002"/>
        </w:numPr>
        <w:pStyle w:val="Compact"/>
      </w:pPr>
      <w:r>
        <w:t xml:space="preserve">Conducted psychiatric evaluations and developed personalized treatment plans tailored to the cultural and social context of patients in Vietnam.</w:t>
      </w:r>
    </w:p>
    <w:p>
      <w:pPr>
        <w:numPr>
          <w:ilvl w:val="0"/>
          <w:numId w:val="1002"/>
        </w:numPr>
        <w:pStyle w:val="Compact"/>
      </w:pPr>
      <w:r>
        <w:t xml:space="preserve">Served as a clinical supervisor for medical interns, fostering the next generation of psychiatrists in Ho Chi Minh City.</w:t>
      </w:r>
    </w:p>
    <w:bookmarkEnd w:id="24"/>
    <w:bookmarkStart w:id="25" w:name="X923c169361fde2101bfd4d13ea011bb1416f565"/>
    <w:p>
      <w:pPr>
        <w:pStyle w:val="Heading3"/>
      </w:pPr>
      <w:r>
        <w:t xml:space="preserve">Vietnam National Mental Health Institute | Research Psychiatrist</w:t>
      </w:r>
    </w:p>
    <w:p>
      <w:pPr>
        <w:pStyle w:val="FirstParagraph"/>
      </w:pPr>
      <w:r>
        <w:rPr>
          <w:bCs/>
          <w:b/>
        </w:rPr>
        <w:t xml:space="preserve">July 2014 – May 2018</w:t>
      </w:r>
    </w:p>
    <w:p>
      <w:pPr>
        <w:numPr>
          <w:ilvl w:val="0"/>
          <w:numId w:val="1003"/>
        </w:numPr>
        <w:pStyle w:val="Compact"/>
      </w:pPr>
      <w:r>
        <w:t xml:space="preserve">Led research projects on the prevalence of depression and PTSD among urban populations in Vietnam, contributing to policy recommendations for mental health services in Ho Chi Minh City.</w:t>
      </w:r>
    </w:p>
    <w:p>
      <w:pPr>
        <w:numPr>
          <w:ilvl w:val="0"/>
          <w:numId w:val="1003"/>
        </w:numPr>
        <w:pStyle w:val="Compact"/>
      </w:pPr>
      <w:r>
        <w:t xml:space="preserve">Published peer-reviewed articles in Vietnamese and international journals, emphasizing the unique challenges of mental health care in developing regions.</w:t>
      </w:r>
    </w:p>
    <w:p>
      <w:pPr>
        <w:numPr>
          <w:ilvl w:val="0"/>
          <w:numId w:val="1003"/>
        </w:numPr>
        <w:pStyle w:val="Compact"/>
      </w:pPr>
      <w:r>
        <w:t xml:space="preserve">Participated in training programs to enhance diagnostic accuracy and therapeutic techniques for psychiatrists across Vietnam.</w:t>
      </w:r>
    </w:p>
    <w:bookmarkEnd w:id="25"/>
    <w:bookmarkStart w:id="26" w:name="private-practice-psychiatrist"/>
    <w:p>
      <w:pPr>
        <w:pStyle w:val="Heading3"/>
      </w:pPr>
      <w:r>
        <w:t xml:space="preserve">Private Practice | Psychiatrist</w:t>
      </w:r>
    </w:p>
    <w:p>
      <w:pPr>
        <w:pStyle w:val="FirstParagraph"/>
      </w:pPr>
      <w:r>
        <w:rPr>
          <w:bCs/>
          <w:b/>
        </w:rPr>
        <w:t xml:space="preserve">January 2012 – June 2014</w:t>
      </w:r>
    </w:p>
    <w:p>
      <w:pPr>
        <w:numPr>
          <w:ilvl w:val="0"/>
          <w:numId w:val="1004"/>
        </w:numPr>
        <w:pStyle w:val="Compact"/>
      </w:pPr>
      <w:r>
        <w:t xml:space="preserve">Established a private clinic in District 5, Ho Chi Minh City, offering outpatient and telehealth services to patients with anxiety, depression, and personality disorders.</w:t>
      </w:r>
    </w:p>
    <w:p>
      <w:pPr>
        <w:numPr>
          <w:ilvl w:val="0"/>
          <w:numId w:val="1004"/>
        </w:numPr>
        <w:pStyle w:val="Compact"/>
      </w:pPr>
      <w:r>
        <w:t xml:space="preserve">Integrated cultural sensitivity training into patient care to address the stigma surrounding mental health in Vietnamese society.</w:t>
      </w:r>
    </w:p>
    <w:bookmarkEnd w:id="26"/>
    <w:bookmarkEnd w:id="27"/>
    <w:bookmarkStart w:id="31" w:name="education"/>
    <w:bookmarkStart w:id="30" w:name="educational-background"/>
    <w:p>
      <w:pPr>
        <w:pStyle w:val="Heading2"/>
      </w:pPr>
      <w:r>
        <w:t xml:space="preserve">Educational Background</w:t>
      </w:r>
    </w:p>
    <w:bookmarkStart w:id="28" w:name="X1aba9e956cf7091beb6f222584a4d987af358d6"/>
    <w:p>
      <w:pPr>
        <w:pStyle w:val="Heading3"/>
      </w:pPr>
      <w:r>
        <w:t xml:space="preserve">Hanoi Medical University | MD in Psychiatry</w:t>
      </w:r>
    </w:p>
    <w:p>
      <w:pPr>
        <w:pStyle w:val="FirstParagraph"/>
      </w:pPr>
      <w:r>
        <w:rPr>
          <w:bCs/>
          <w:b/>
        </w:rPr>
        <w:t xml:space="preserve">Graduated: 2011</w:t>
      </w:r>
    </w:p>
    <w:p>
      <w:pPr>
        <w:numPr>
          <w:ilvl w:val="0"/>
          <w:numId w:val="1005"/>
        </w:numPr>
        <w:pStyle w:val="Compact"/>
      </w:pPr>
      <w:r>
        <w:t xml:space="preserve">Specialized in clinical psychiatry with a focus on neuropsychiatry and psychopharmacology.</w:t>
      </w:r>
    </w:p>
    <w:p>
      <w:pPr>
        <w:numPr>
          <w:ilvl w:val="0"/>
          <w:numId w:val="1005"/>
        </w:numPr>
        <w:pStyle w:val="Compact"/>
      </w:pPr>
      <w:r>
        <w:t xml:space="preserve">Completed rotations at major hospitals in Hanoi and Ho Chi Minh City, gaining hands-on experience in diverse psychiatric cases.</w:t>
      </w:r>
    </w:p>
    <w:bookmarkEnd w:id="28"/>
    <w:bookmarkStart w:id="29" w:name="X4493766c43e2b0babdc6121b544105044525008"/>
    <w:p>
      <w:pPr>
        <w:pStyle w:val="Heading3"/>
      </w:pPr>
      <w:r>
        <w:t xml:space="preserve">Vietnam Psychological Association | Certification in Cognitive Behavioral Therapy</w:t>
      </w:r>
    </w:p>
    <w:p>
      <w:pPr>
        <w:pStyle w:val="FirstParagraph"/>
      </w:pPr>
      <w:r>
        <w:rPr>
          <w:bCs/>
          <w:b/>
        </w:rPr>
        <w:t xml:space="preserve">2016</w:t>
      </w:r>
    </w:p>
    <w:bookmarkEnd w:id="29"/>
    <w:bookmarkEnd w:id="30"/>
    <w:bookmarkEnd w:id="31"/>
    <w:bookmarkStart w:id="33" w:name="skills"/>
    <w:bookmarkStart w:id="32" w:name="core-competencies"/>
    <w:p>
      <w:pPr>
        <w:pStyle w:val="Heading2"/>
      </w:pPr>
      <w:r>
        <w:t xml:space="preserve">Core Competencies</w:t>
      </w:r>
    </w:p>
    <w:p>
      <w:pPr>
        <w:numPr>
          <w:ilvl w:val="0"/>
          <w:numId w:val="1006"/>
        </w:numPr>
        <w:pStyle w:val="Compact"/>
      </w:pPr>
      <w:r>
        <w:rPr>
          <w:bCs/>
          <w:b/>
        </w:rPr>
        <w:t xml:space="preserve">Clinical Expertise:</w:t>
      </w:r>
      <w:r>
        <w:t xml:space="preserve"> </w:t>
      </w:r>
      <w:r>
        <w:t xml:space="preserve">Diagnosing and treating a wide range of psychiatric disorders, including schizophrenia, bipolar disorder, and major depressive disorder.</w:t>
      </w:r>
    </w:p>
    <w:p>
      <w:pPr>
        <w:numPr>
          <w:ilvl w:val="0"/>
          <w:numId w:val="1006"/>
        </w:numPr>
        <w:pStyle w:val="Compact"/>
      </w:pPr>
      <w:r>
        <w:rPr>
          <w:bCs/>
          <w:b/>
        </w:rPr>
        <w:t xml:space="preserve">Cultural Competence:</w:t>
      </w:r>
      <w:r>
        <w:t xml:space="preserve"> </w:t>
      </w:r>
      <w:r>
        <w:t xml:space="preserve">Deep understanding of Vietnamese cultural norms and practices to deliver patient-centered care in Ho Chi Minh City.</w:t>
      </w:r>
    </w:p>
    <w:p>
      <w:pPr>
        <w:numPr>
          <w:ilvl w:val="0"/>
          <w:numId w:val="1006"/>
        </w:numPr>
        <w:pStyle w:val="Compact"/>
      </w:pPr>
      <w:r>
        <w:rPr>
          <w:bCs/>
          <w:b/>
        </w:rPr>
        <w:t xml:space="preserve">Therapeutic Techniques:</w:t>
      </w:r>
      <w:r>
        <w:t xml:space="preserve"> </w:t>
      </w:r>
      <w:r>
        <w:t xml:space="preserve">Proficient in CBT, DBT, and group therapy sessions tailored for Vietnamese patients.</w:t>
      </w:r>
    </w:p>
    <w:p>
      <w:pPr>
        <w:numPr>
          <w:ilvl w:val="0"/>
          <w:numId w:val="1006"/>
        </w:numPr>
        <w:pStyle w:val="Compact"/>
      </w:pPr>
      <w:r>
        <w:rPr>
          <w:bCs/>
          <w:b/>
        </w:rPr>
        <w:t xml:space="preserve">Research &amp; Advocacy:</w:t>
      </w:r>
      <w:r>
        <w:t xml:space="preserve"> </w:t>
      </w:r>
      <w:r>
        <w:t xml:space="preserve">Published research on mental health trends in Vietnam and actively involved in advocating for policy changes to improve access to care.</w:t>
      </w:r>
    </w:p>
    <w:p>
      <w:pPr>
        <w:numPr>
          <w:ilvl w:val="0"/>
          <w:numId w:val="1006"/>
        </w:numPr>
        <w:pStyle w:val="Compact"/>
      </w:pPr>
      <w:r>
        <w:rPr>
          <w:bCs/>
          <w:b/>
        </w:rPr>
        <w:t xml:space="preserve">Languages:</w:t>
      </w:r>
      <w:r>
        <w:t xml:space="preserve"> </w:t>
      </w:r>
      <w:r>
        <w:t xml:space="preserve">Fluent in Vietnamese and English, with basic knowledge of French (for international collaboration).</w:t>
      </w:r>
    </w:p>
    <w:bookmarkEnd w:id="32"/>
    <w:bookmarkEnd w:id="33"/>
    <w:bookmarkStart w:id="35" w:name="additional-info"/>
    <w:bookmarkStart w:id="34" w:name="additional-information"/>
    <w:p>
      <w:pPr>
        <w:pStyle w:val="Heading2"/>
      </w:pPr>
      <w:r>
        <w:t xml:space="preserve">Additional Information</w:t>
      </w:r>
    </w:p>
    <w:p>
      <w:pPr>
        <w:pStyle w:val="FirstParagraph"/>
      </w:pPr>
      <w:r>
        <w:rPr>
          <w:bCs/>
          <w:b/>
        </w:rPr>
        <w:t xml:space="preserve">Certifications:</w:t>
      </w:r>
      <w:r>
        <w:t xml:space="preserve"> </w:t>
      </w:r>
      <w:r>
        <w:t xml:space="preserve">Board Certified Psychiatrist by the Vietnam Medical Council (2015), Certified in Psychopharmacology (2017).</w:t>
      </w:r>
    </w:p>
    <w:p>
      <w:pPr>
        <w:pStyle w:val="BodyText"/>
      </w:pPr>
      <w:r>
        <w:rPr>
          <w:bCs/>
          <w:b/>
        </w:rPr>
        <w:t xml:space="preserve">Community Involvement:</w:t>
      </w:r>
      <w:r>
        <w:t xml:space="preserve"> </w:t>
      </w:r>
      <w:r>
        <w:t xml:space="preserve">Volunteered at local mental health clinics in Ho Chi Minh City, providing free consultations to low-income patients. Organized workshops on stress management for students and working professionals in the city.</w:t>
      </w:r>
    </w:p>
    <w:p>
      <w:pPr>
        <w:pStyle w:val="BodyText"/>
      </w:pPr>
      <w:r>
        <w:rPr>
          <w:bCs/>
          <w:b/>
        </w:rPr>
        <w:t xml:space="preserve">Professional Affiliations:</w:t>
      </w:r>
      <w:r>
        <w:t xml:space="preserve"> </w:t>
      </w:r>
      <w:r>
        <w:t xml:space="preserve">Member of the Vietnam Psychiatric Association (VPA) and the Asian Pacific Society of Biological Psychiatry (APSBP).</w:t>
      </w:r>
    </w:p>
    <w:bookmarkEnd w:id="34"/>
    <w:bookmarkEnd w:id="35"/>
    <w:bookmarkStart w:id="36" w:name="references"/>
    <w:p>
      <w:pPr>
        <w:pStyle w:val="Heading2"/>
      </w:pPr>
      <w:r>
        <w:t xml:space="preserve">References</w:t>
      </w:r>
    </w:p>
    <w:p>
      <w:pPr>
        <w:pStyle w:val="FirstParagraph"/>
      </w:pPr>
      <w:r>
        <w:t xml:space="preserve">Available upon request. Please contact Dr. Nguyen Thi Mai for references from colleagues in Ho Chi Minh City, Vietnam, including hospital directors and research collaborators.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Resume - Ho Chi Minh City, Vietnam</dc:title>
  <dc:creator/>
  <dc:language>en</dc:language>
  <cp:keywords/>
  <dcterms:created xsi:type="dcterms:W3CDTF">2026-07-24T16:58:48Z</dcterms:created>
  <dcterms:modified xsi:type="dcterms:W3CDTF">2026-07-24T16:58:48Z</dcterms:modified>
</cp:coreProperties>
</file>

<file path=docProps/custom.xml><?xml version="1.0" encoding="utf-8"?>
<Properties xmlns="http://schemas.openxmlformats.org/officeDocument/2006/custom-properties" xmlns:vt="http://schemas.openxmlformats.org/officeDocument/2006/docPropsVTypes"/>
</file>