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Psychiatrist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resume-psychiatrist-in-zimbabwe-harare"/>
    <w:p>
      <w:pPr>
        <w:pStyle w:val="Heading1"/>
      </w:pPr>
      <w:r>
        <w:t xml:space="preserve">Resume: Psychiatrist in Zimbabwe Harare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Tendai Moyo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tendaimoyo@zimpsychiatry.org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Psychiatrist with over a decade of experience in mental health care, specializing in diagnosing and treating complex psychological disorders. Committed to improving mental health outcomes for patients in Zimbabwe Harare through compassionate, evidence-based practices. Proven expertise in clinical psychiatry, community outreach programs, and collaboration with local healthcare institutions. This Resume reflects a strong commitment to advancing mental wellness services in Harare, addressing the unique challenges faced by the region's diverse population.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Bachelor of Surgery (MBChB)</w:t>
      </w:r>
      <w:r>
        <w:t xml:space="preserve"> </w:t>
      </w:r>
      <w:r>
        <w:t xml:space="preserve">- University of Zimbabwe, Harare, Zimbabwe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Psychiatry</w:t>
      </w:r>
      <w:r>
        <w:t xml:space="preserve"> </w:t>
      </w:r>
      <w:r>
        <w:t xml:space="preserve">- College of Health Sciences, University of Zimbabwe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Child and Adolescent Psychiatry</w:t>
      </w:r>
      <w:r>
        <w:t xml:space="preserve"> </w:t>
      </w:r>
      <w:r>
        <w:t xml:space="preserve">- Zimbabwe Medical Council, Harare, Zimbabwe (2017–2018)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iatrist"/>
    <w:p>
      <w:pPr>
        <w:pStyle w:val="Heading3"/>
      </w:pPr>
      <w:r>
        <w:rPr>
          <w:bCs/>
          <w:b/>
        </w:rP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National Hospital of Zimbabwe, Harare, Zimbabwe (2019–Present)</w:t>
      </w:r>
    </w:p>
    <w:p>
      <w:pPr>
        <w:numPr>
          <w:ilvl w:val="0"/>
          <w:numId w:val="1002"/>
        </w:numPr>
        <w:pStyle w:val="Compact"/>
      </w:pPr>
      <w:r>
        <w:t xml:space="preserve">Provide clinical assessments and treatment plans for patients with severe mental illnesses, including schizophrenia, bipolar disorder, and depression.</w:t>
      </w:r>
    </w:p>
    <w:p>
      <w:pPr>
        <w:numPr>
          <w:ilvl w:val="0"/>
          <w:numId w:val="1002"/>
        </w:numPr>
        <w:pStyle w:val="Compact"/>
      </w:pPr>
      <w:r>
        <w:t xml:space="preserve">Lead multidisciplinary teams to ensure holistic care for over 300 patients monthly in Harare’s urban healthcare system.</w:t>
      </w:r>
    </w:p>
    <w:p>
      <w:pPr>
        <w:numPr>
          <w:ilvl w:val="0"/>
          <w:numId w:val="1002"/>
        </w:numPr>
        <w:pStyle w:val="Compact"/>
      </w:pPr>
      <w:r>
        <w:t xml:space="preserve">Collaborate with local NGOs to develop mental health awareness campaigns targeting underserved communities in Harare.</w:t>
      </w:r>
    </w:p>
    <w:p>
      <w:pPr>
        <w:numPr>
          <w:ilvl w:val="0"/>
          <w:numId w:val="1002"/>
        </w:numPr>
        <w:pStyle w:val="Compact"/>
      </w:pPr>
      <w:r>
        <w:t xml:space="preserve">Conduct regular workshops on trauma-informed care for healthcare professionals across Zimbabwe Harare.</w:t>
      </w:r>
    </w:p>
    <w:bookmarkEnd w:id="23"/>
    <w:bookmarkStart w:id="24" w:name="psychiatrist"/>
    <w:p>
      <w:pPr>
        <w:pStyle w:val="Heading3"/>
      </w:pPr>
      <w:r>
        <w:rPr>
          <w:bCs/>
          <w:b/>
        </w:rPr>
        <w:t xml:space="preserve">Psychiatrist</w:t>
      </w:r>
    </w:p>
    <w:p>
      <w:pPr>
        <w:pStyle w:val="FirstParagraph"/>
      </w:pPr>
      <w:r>
        <w:rPr>
          <w:iCs/>
          <w:i/>
        </w:rPr>
        <w:t xml:space="preserve">Kambuzuma Hospital, Harare, Zimbabwe (2016–2019)</w:t>
      </w:r>
    </w:p>
    <w:p>
      <w:pPr>
        <w:numPr>
          <w:ilvl w:val="0"/>
          <w:numId w:val="1003"/>
        </w:numPr>
        <w:pStyle w:val="Compact"/>
      </w:pPr>
      <w:r>
        <w:t xml:space="preserve">Delivered inpatient and outpatient psychiatric care to patients aged 18–65, focusing on evidence-based therapies and pharmacological interventions.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mental health unit that reached rural areas near Harare, improving access to care.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prevalence of post-traumatic stress disorder (PTSD) among refugees in Zimbabwe Harare, featured in the *Zimbabwe Medical Journal*.</w:t>
      </w:r>
    </w:p>
    <w:bookmarkEnd w:id="24"/>
    <w:bookmarkStart w:id="25" w:name="intern-psychiatrist"/>
    <w:p>
      <w:pPr>
        <w:pStyle w:val="Heading3"/>
      </w:pPr>
      <w:r>
        <w:rPr>
          <w:bCs/>
          <w:b/>
        </w:rPr>
        <w:t xml:space="preserve">Intern Psychiatrist</w:t>
      </w:r>
    </w:p>
    <w:p>
      <w:pPr>
        <w:pStyle w:val="FirstParagraph"/>
      </w:pPr>
      <w:r>
        <w:rPr>
          <w:iCs/>
          <w:i/>
        </w:rPr>
        <w:t xml:space="preserve">Harare Central Hospital, Harare, Zimbabwe (2014–2016)</w:t>
      </w:r>
    </w:p>
    <w:p>
      <w:pPr>
        <w:numPr>
          <w:ilvl w:val="0"/>
          <w:numId w:val="1004"/>
        </w:numPr>
        <w:pStyle w:val="Compact"/>
      </w:pPr>
      <w:r>
        <w:t xml:space="preserve">Gained foundational experience in diagnostic procedures, patient counseling, and emergency psychiatric interventions.</w:t>
      </w:r>
    </w:p>
    <w:p>
      <w:pPr>
        <w:numPr>
          <w:ilvl w:val="0"/>
          <w:numId w:val="1004"/>
        </w:numPr>
        <w:pStyle w:val="Compact"/>
      </w:pPr>
      <w:r>
        <w:t xml:space="preserve">Participated in the hospital’s initiative to integrate mental health services into primary care for Harare’s low-income populations.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Zimbabwe Medical Council License</w:t>
      </w:r>
      <w:r>
        <w:t xml:space="preserve"> </w:t>
      </w:r>
      <w:r>
        <w:t xml:space="preserve">– Registered Psychiatrist (2014–Present)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American Heart Association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Trauma-Focused Cognitive Behavioral Therapy (TF-CBT)</w:t>
      </w:r>
      <w:r>
        <w:t xml:space="preserve"> </w:t>
      </w:r>
      <w:r>
        <w:t xml:space="preserve">– World Health Organization, 2018</w:t>
      </w:r>
    </w:p>
    <w:p>
      <w:pPr>
        <w:numPr>
          <w:ilvl w:val="0"/>
          <w:numId w:val="1005"/>
        </w:numPr>
        <w:pStyle w:val="Compact"/>
      </w:pPr>
      <w:r>
        <w:t xml:space="preserve">Diploma in Public Health (DPH)** – University of Zimbabwe, 2020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Diagnostic and treatment planning for mental health disorders</w:t>
      </w:r>
    </w:p>
    <w:p>
      <w:pPr>
        <w:numPr>
          <w:ilvl w:val="0"/>
          <w:numId w:val="1006"/>
        </w:numPr>
        <w:pStyle w:val="Compact"/>
      </w:pPr>
      <w:r>
        <w:t xml:space="preserve">Cognitive-behavioral therapy (CBT) and psychopharmacology</w:t>
      </w:r>
    </w:p>
    <w:p>
      <w:pPr>
        <w:numPr>
          <w:ilvl w:val="0"/>
          <w:numId w:val="1006"/>
        </w:numPr>
        <w:pStyle w:val="Compact"/>
      </w:pPr>
      <w:r>
        <w:t xml:space="preserve">Crisis intervention and emergency psychiatric care</w:t>
      </w:r>
    </w:p>
    <w:p>
      <w:pPr>
        <w:numPr>
          <w:ilvl w:val="0"/>
          <w:numId w:val="1006"/>
        </w:numPr>
        <w:pStyle w:val="Compact"/>
      </w:pPr>
      <w:r>
        <w:t xml:space="preserve">Community mental health program development</w:t>
      </w:r>
    </w:p>
    <w:p>
      <w:pPr>
        <w:numPr>
          <w:ilvl w:val="0"/>
          <w:numId w:val="1006"/>
        </w:numPr>
        <w:pStyle w:val="Compact"/>
      </w:pPr>
      <w:r>
        <w:t xml:space="preserve">Language: English, Shona, and Ndebele (fluent)</w:t>
      </w:r>
    </w:p>
    <w:bookmarkEnd w:id="28"/>
    <w:bookmarkStart w:id="29" w:name="community-engagement-outreach"/>
    <w:p>
      <w:pPr>
        <w:pStyle w:val="Heading2"/>
      </w:pPr>
      <w:r>
        <w:t xml:space="preserve">Community Engagement &amp; Outreach</w:t>
      </w:r>
    </w:p>
    <w:p>
      <w:pPr>
        <w:pStyle w:val="FirstParagraph"/>
      </w:pPr>
      <w:r>
        <w:t xml:space="preserve">In addition to clinical work, this Resume highlights Dr. Moyo’s dedication to mental health advocacy in Zimbabwe Harare. Key initiatives include:</w:t>
      </w:r>
    </w:p>
    <w:p>
      <w:pPr>
        <w:numPr>
          <w:ilvl w:val="0"/>
          <w:numId w:val="1007"/>
        </w:numPr>
        <w:pStyle w:val="Compact"/>
      </w:pPr>
      <w:r>
        <w:t xml:space="preserve">Co-founding the Harare Mental Health Alliance, a coalition of professionals and NGOs aimed at reducing stigma around mental illness.</w:t>
      </w:r>
    </w:p>
    <w:p>
      <w:pPr>
        <w:numPr>
          <w:ilvl w:val="0"/>
          <w:numId w:val="1007"/>
        </w:numPr>
        <w:pStyle w:val="Compact"/>
      </w:pPr>
      <w:r>
        <w:t xml:space="preserve">Volunteering at the Harare Community Health Centre to provide free psychiatric consultations for low-income patients.</w:t>
      </w:r>
    </w:p>
    <w:p>
      <w:pPr>
        <w:numPr>
          <w:ilvl w:val="0"/>
          <w:numId w:val="1007"/>
        </w:numPr>
        <w:pStyle w:val="Compact"/>
      </w:pPr>
      <w:r>
        <w:t xml:space="preserve">Delivering seminars on mental health literacy in schools and universities across Zimbabwe Harare.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"Mental Health Challenges in Urban Settings: A Case Study from Harare, Zimbabwe"</w:t>
      </w:r>
      <w:r>
        <w:t xml:space="preserve"> </w:t>
      </w:r>
      <w:r>
        <w:t xml:space="preserve">– Presented at the Southern African Psychiatry Conference, 2021.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"Cultural Considerations in Psychiatric Care for Zimbabwean Patients"</w:t>
      </w:r>
      <w:r>
        <w:t xml:space="preserve"> </w:t>
      </w:r>
      <w:r>
        <w:t xml:space="preserve">– Published in the *Zimbabwe Medical Journal*, 2019.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"Integrating Trauma-Informed Care into Primary Health Services in Harare"</w:t>
      </w:r>
      <w:r>
        <w:t xml:space="preserve"> </w:t>
      </w:r>
      <w:r>
        <w:t xml:space="preserve">– Co-authored with local health practitioners, 2020.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Zimbabwe Medical Council (ZMC)</w:t>
      </w:r>
    </w:p>
    <w:p>
      <w:pPr>
        <w:numPr>
          <w:ilvl w:val="0"/>
          <w:numId w:val="1009"/>
        </w:numPr>
        <w:pStyle w:val="Compact"/>
      </w:pPr>
      <w:r>
        <w:t xml:space="preserve">Southern African Society of Psychiatrists (SASP)</w:t>
      </w:r>
    </w:p>
    <w:p>
      <w:pPr>
        <w:numPr>
          <w:ilvl w:val="0"/>
          <w:numId w:val="1009"/>
        </w:numPr>
        <w:pStyle w:val="Compact"/>
      </w:pPr>
      <w:r>
        <w:t xml:space="preserve">Harare Mental Health Association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Tendai Moyo at tendaimoyo@zimpsychiatry.org or +263 771 234 567.</w:t>
      </w:r>
    </w:p>
    <w:bookmarkEnd w:id="32"/>
    <w:p>
      <w:pPr>
        <w:pStyle w:val="BodyText"/>
      </w:pPr>
      <w:r>
        <w:t xml:space="preserve">This Resume is tailored for a Psychiatrist in Zimbabwe Harare, emphasizing clinical excellence, community impact, and regional expertise. It reflects a commitment to transforming mental health care in one of Zimbabwe’s most dynamic cities.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Psychiatrist Resume - Zimbabwe Harare</dc:title>
  <dc:creator/>
  <cp:keywords/>
  <dcterms:created xsi:type="dcterms:W3CDTF">2026-07-24T04:37:21Z</dcterms:created>
  <dcterms:modified xsi:type="dcterms:W3CDTF">2026-07-24T04:37:21Z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