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Psychologist</w:t>
      </w:r>
      <w:r>
        <w:t xml:space="preserve"> </w:t>
      </w:r>
      <w:r>
        <w:t xml:space="preserve">in</w:t>
      </w:r>
      <w:r>
        <w:t xml:space="preserve"> </w:t>
      </w:r>
      <w:r>
        <w:t xml:space="preserve">Algeria</w:t>
      </w:r>
      <w:r>
        <w:t xml:space="preserve"> </w:t>
      </w:r>
      <w:r>
        <w:t xml:space="preserve">Algiers</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[Your Phone Number]</w:t>
      </w:r>
    </w:p>
    <w:p>
      <w:pPr>
        <w:pStyle w:val="BodyText"/>
      </w:pP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compassionate Psychologist with [X years] of experience in providing mental health services to individuals, families, and communities in Algeria Algiers. Committed to promoting psychological well-being through evidence-based practices, cultural sensitivity, and community engagement. Skilled in conducting assessments, designing therapeutic interventions, and collaborating with local organizations to address mental health challenges specific to the Algerian context. Passionate about contributing to the growth of mental health awareness in Algeria Algiers and empowering individuals to achieve emotional resilience.</w:t>
      </w:r>
    </w:p>
    <w:bookmarkEnd w:id="21"/>
    <w:bookmarkStart w:id="22" w:name="education"/>
    <w:p>
      <w:pPr>
        <w:pStyle w:val="Heading2"/>
      </w:pPr>
      <w:r>
        <w:t xml:space="preserve">Education</w:t>
      </w:r>
    </w:p>
    <w:p>
      <w:pPr>
        <w:numPr>
          <w:ilvl w:val="0"/>
          <w:numId w:val="1001"/>
        </w:numPr>
        <w:pStyle w:val="Compact"/>
      </w:pPr>
      <w:r>
        <w:rPr>
          <w:bCs/>
          <w:b/>
        </w:rPr>
        <w:t xml:space="preserve">Bachelor’s Degree in Psychology</w:t>
      </w:r>
      <w:r>
        <w:t xml:space="preserve">, University of Algiers, Algeria (Year) – Focused on developmental psychology, abnormal psychology, and behavioral sciences.</w:t>
      </w:r>
    </w:p>
    <w:p>
      <w:pPr>
        <w:numPr>
          <w:ilvl w:val="0"/>
          <w:numId w:val="1001"/>
        </w:numPr>
        <w:pStyle w:val="Compact"/>
      </w:pPr>
      <w:r>
        <w:rPr>
          <w:bCs/>
          <w:b/>
        </w:rPr>
        <w:t xml:space="preserve">Masters in Clinical Psychology</w:t>
      </w:r>
      <w:r>
        <w:t xml:space="preserve">, Faculty of Humanities and Social Sciences, University of Constantine 1, Algeria (Year) – Specialized in psychotherapy techniques, psychological assessment tools, and ethical practice standards.</w:t>
      </w:r>
    </w:p>
    <w:p>
      <w:pPr>
        <w:numPr>
          <w:ilvl w:val="0"/>
          <w:numId w:val="1001"/>
        </w:numPr>
        <w:pStyle w:val="Compact"/>
      </w:pPr>
      <w:r>
        <w:rPr>
          <w:bCs/>
          <w:b/>
        </w:rPr>
        <w:t xml:space="preserve">Doctorate in Psychology</w:t>
      </w:r>
      <w:r>
        <w:t xml:space="preserve">, [Relevant Institution], (Year) – Thesis: "Mental Health Challenges Among Adolescents in Algeria Algiers: A Qualitative Study."</w:t>
      </w:r>
    </w:p>
    <w:bookmarkEnd w:id="22"/>
    <w:bookmarkStart w:id="26" w:name="professional-experience"/>
    <w:p>
      <w:pPr>
        <w:pStyle w:val="Heading2"/>
      </w:pPr>
      <w:r>
        <w:t xml:space="preserve">Professional Experience</w:t>
      </w:r>
    </w:p>
    <w:bookmarkStart w:id="23" w:name="X4785e769b650737ffc5fb6386f5c3538a0a5d7f"/>
    <w:p>
      <w:pPr>
        <w:pStyle w:val="Heading3"/>
      </w:pPr>
      <w:r>
        <w:t xml:space="preserve">Psychologist, Mental Health Center of Algiers (Year – Present)</w:t>
      </w:r>
    </w:p>
    <w:p>
      <w:pPr>
        <w:pStyle w:val="FirstParagraph"/>
      </w:pPr>
      <w:r>
        <w:rPr>
          <w:bCs/>
          <w:b/>
        </w:rPr>
        <w:t xml:space="preserve">Role:</w:t>
      </w:r>
      <w:r>
        <w:t xml:space="preserve"> </w:t>
      </w:r>
      <w:r>
        <w:t xml:space="preserve">Provided individual and group therapy sessions to patients suffering from anxiety, depression, trauma, and other mental health disorders. Collaborated with multidisciplinary teams to develop personalized treatment plans aligned with cultural norms in Algeria Algiers.</w:t>
      </w:r>
    </w:p>
    <w:p>
      <w:pPr>
        <w:numPr>
          <w:ilvl w:val="0"/>
          <w:numId w:val="1002"/>
        </w:numPr>
        <w:pStyle w:val="Compact"/>
      </w:pPr>
      <w:r>
        <w:t xml:space="preserve">Conducted psychoeducational workshops for schools and community centers in Algiers to raise awareness about mental health stigma and coping strategies.</w:t>
      </w:r>
    </w:p>
    <w:p>
      <w:pPr>
        <w:numPr>
          <w:ilvl w:val="0"/>
          <w:numId w:val="1002"/>
        </w:numPr>
        <w:pStyle w:val="Compact"/>
      </w:pPr>
      <w:r>
        <w:t xml:space="preserve">Partnered with local NGOs to offer free counseling services to underserved populations, including refugees and low-income families in Algiers.</w:t>
      </w:r>
    </w:p>
    <w:p>
      <w:pPr>
        <w:numPr>
          <w:ilvl w:val="0"/>
          <w:numId w:val="1002"/>
        </w:numPr>
        <w:pStyle w:val="Compact"/>
      </w:pPr>
      <w:r>
        <w:t xml:space="preserve">Trained 50+ healthcare professionals on trauma-informed care practices tailored for Algerian cultural settings.</w:t>
      </w:r>
    </w:p>
    <w:bookmarkEnd w:id="23"/>
    <w:bookmarkStart w:id="24" w:name="X90a53705bc0ab0a7d71b3f315bd5b3d4a4c1ea9"/>
    <w:p>
      <w:pPr>
        <w:pStyle w:val="Heading3"/>
      </w:pPr>
      <w:r>
        <w:t xml:space="preserve">Clinical Intern, National Institute of Mental Health, Algeria (Year – Year)</w:t>
      </w:r>
    </w:p>
    <w:p>
      <w:pPr>
        <w:pStyle w:val="FirstParagraph"/>
      </w:pPr>
      <w:r>
        <w:rPr>
          <w:bCs/>
          <w:b/>
        </w:rPr>
        <w:t xml:space="preserve">Role:</w:t>
      </w:r>
      <w:r>
        <w:t xml:space="preserve"> </w:t>
      </w:r>
      <w:r>
        <w:t xml:space="preserve">Gained hands-on experience in diagnosing and treating patients with severe mental illnesses. Participated in research projects focused on the impact of social and economic factors on mental health in Algiers.</w:t>
      </w:r>
    </w:p>
    <w:p>
      <w:pPr>
        <w:numPr>
          <w:ilvl w:val="0"/>
          <w:numId w:val="1003"/>
        </w:numPr>
        <w:pStyle w:val="Compact"/>
      </w:pPr>
      <w:r>
        <w:t xml:space="preserve">Assisted in the development of a community-based mental health program targeting adolescents in Algiers.</w:t>
      </w:r>
    </w:p>
    <w:p>
      <w:pPr>
        <w:numPr>
          <w:ilvl w:val="0"/>
          <w:numId w:val="1003"/>
        </w:numPr>
        <w:pStyle w:val="Compact"/>
      </w:pPr>
      <w:r>
        <w:t xml:space="preserve">Presented findings at regional conferences, emphasizing the need for culturally responsive psychological care in Algeria.</w:t>
      </w:r>
    </w:p>
    <w:bookmarkEnd w:id="24"/>
    <w:bookmarkStart w:id="25" w:name="freelance-psychologist-algiers-year-year"/>
    <w:p>
      <w:pPr>
        <w:pStyle w:val="Heading3"/>
      </w:pPr>
      <w:r>
        <w:t xml:space="preserve">Freelance Psychologist, Algiers (Year – Year)</w:t>
      </w:r>
    </w:p>
    <w:p>
      <w:pPr>
        <w:pStyle w:val="FirstParagraph"/>
      </w:pPr>
      <w:r>
        <w:rPr>
          <w:bCs/>
          <w:b/>
        </w:rPr>
        <w:t xml:space="preserve">Role:</w:t>
      </w:r>
      <w:r>
        <w:t xml:space="preserve"> </w:t>
      </w:r>
      <w:r>
        <w:t xml:space="preserve">Offered private counseling services to individuals and couples. Specialized in cognitive-behavioral therapy (CBT) and mindfulness-based interventions.</w:t>
      </w:r>
    </w:p>
    <w:p>
      <w:pPr>
        <w:numPr>
          <w:ilvl w:val="0"/>
          <w:numId w:val="1004"/>
        </w:numPr>
        <w:pStyle w:val="Compact"/>
      </w:pPr>
      <w:r>
        <w:t xml:space="preserve">Counseled clients on managing stress, relationship conflicts, and life transitions, with a focus on preserving traditional values in Algeria Algiers.</w:t>
      </w:r>
    </w:p>
    <w:p>
      <w:pPr>
        <w:numPr>
          <w:ilvl w:val="0"/>
          <w:numId w:val="1004"/>
        </w:numPr>
        <w:pStyle w:val="Compact"/>
      </w:pPr>
      <w:r>
        <w:t xml:space="preserve">Developed online resources for mental health education, accessible to residents of Algiers and surrounding regions.</w:t>
      </w:r>
    </w:p>
    <w:bookmarkEnd w:id="25"/>
    <w:bookmarkEnd w:id="26"/>
    <w:bookmarkStart w:id="27" w:name="skills"/>
    <w:p>
      <w:pPr>
        <w:pStyle w:val="Heading2"/>
      </w:pPr>
      <w:r>
        <w:t xml:space="preserve">Skills</w:t>
      </w:r>
    </w:p>
    <w:p>
      <w:pPr>
        <w:numPr>
          <w:ilvl w:val="0"/>
          <w:numId w:val="1005"/>
        </w:numPr>
        <w:pStyle w:val="Compact"/>
      </w:pPr>
      <w:r>
        <w:t xml:space="preserve">Clinical assessment and diagnosis using DSM-5 criteria</w:t>
      </w:r>
    </w:p>
    <w:p>
      <w:pPr>
        <w:numPr>
          <w:ilvl w:val="0"/>
          <w:numId w:val="1005"/>
        </w:numPr>
        <w:pStyle w:val="Compact"/>
      </w:pPr>
      <w:r>
        <w:t xml:space="preserve">Individual, group, and family therapy techniques</w:t>
      </w:r>
    </w:p>
    <w:p>
      <w:pPr>
        <w:numPr>
          <w:ilvl w:val="0"/>
          <w:numId w:val="1005"/>
        </w:numPr>
        <w:pStyle w:val="Compact"/>
      </w:pPr>
      <w:r>
        <w:t xml:space="preserve">Cultural competence in Algerian social contexts</w:t>
      </w:r>
    </w:p>
    <w:p>
      <w:pPr>
        <w:numPr>
          <w:ilvl w:val="0"/>
          <w:numId w:val="1005"/>
        </w:numPr>
        <w:pStyle w:val="Compact"/>
      </w:pPr>
      <w:r>
        <w:t xml:space="preserve">Fluency in Arabic (native) and French (proficient)</w:t>
      </w:r>
    </w:p>
    <w:p>
      <w:pPr>
        <w:numPr>
          <w:ilvl w:val="0"/>
          <w:numId w:val="1005"/>
        </w:numPr>
        <w:pStyle w:val="Compact"/>
      </w:pPr>
      <w:r>
        <w:t xml:space="preserve">Experience with teletherapy platforms for remote counseling in Algeria Algiers</w:t>
      </w:r>
    </w:p>
    <w:p>
      <w:pPr>
        <w:numPr>
          <w:ilvl w:val="0"/>
          <w:numId w:val="1005"/>
        </w:numPr>
        <w:pStyle w:val="Compact"/>
      </w:pPr>
      <w:r>
        <w:t xml:space="preserve">Strong communication and active listening skills</w:t>
      </w:r>
    </w:p>
    <w:bookmarkEnd w:id="27"/>
    <w:bookmarkStart w:id="28" w:name="certifications"/>
    <w:p>
      <w:pPr>
        <w:pStyle w:val="Heading2"/>
      </w:pPr>
      <w:r>
        <w:t xml:space="preserve">Certifications</w:t>
      </w:r>
    </w:p>
    <w:p>
      <w:pPr>
        <w:numPr>
          <w:ilvl w:val="0"/>
          <w:numId w:val="1006"/>
        </w:numPr>
        <w:pStyle w:val="Compact"/>
      </w:pPr>
      <w:r>
        <w:t xml:space="preserve">Certified Cognitive Behavioral Therapist, [Institution Name], (Year)</w:t>
      </w:r>
    </w:p>
    <w:p>
      <w:pPr>
        <w:numPr>
          <w:ilvl w:val="0"/>
          <w:numId w:val="1006"/>
        </w:numPr>
        <w:pStyle w:val="Compact"/>
      </w:pPr>
      <w:r>
        <w:t xml:space="preserve">Postgraduate Certificate in Trauma and Resilience, [Institution Name], (Year)</w:t>
      </w:r>
    </w:p>
    <w:p>
      <w:pPr>
        <w:numPr>
          <w:ilvl w:val="0"/>
          <w:numId w:val="1006"/>
        </w:numPr>
        <w:pStyle w:val="Compact"/>
      </w:pPr>
      <w:r>
        <w:t xml:space="preserve">First Aid and Crisis Intervention Certification, Algerian Red Crescent Society, (Year)</w:t>
      </w:r>
    </w:p>
    <w:bookmarkEnd w:id="28"/>
    <w:bookmarkStart w:id="29"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French (fluent)</w:t>
      </w:r>
    </w:p>
    <w:p>
      <w:pPr>
        <w:numPr>
          <w:ilvl w:val="0"/>
          <w:numId w:val="1007"/>
        </w:numPr>
        <w:pStyle w:val="Compact"/>
      </w:pPr>
      <w:r>
        <w:t xml:space="preserve">English (intermediate)</w:t>
      </w:r>
    </w:p>
    <w:bookmarkEnd w:id="29"/>
    <w:bookmarkStart w:id="30" w:name="community-engagement"/>
    <w:p>
      <w:pPr>
        <w:pStyle w:val="Heading2"/>
      </w:pPr>
      <w:r>
        <w:t xml:space="preserve">Community Engagement</w:t>
      </w:r>
    </w:p>
    <w:p>
      <w:pPr>
        <w:pStyle w:val="FirstParagraph"/>
      </w:pPr>
      <w:r>
        <w:t xml:space="preserve">Active member of the Algerian Psychological Association, contributing to initiatives that promote mental health advocacy in Algiers. Organized a citywide campaign in 2023 to reduce stigma around psychological disorders and encourage seeking help. Collaborated with schools and universities in Algeria Algiers to integrate mental health education into curricula.</w:t>
      </w:r>
    </w:p>
    <w:bookmarkEnd w:id="30"/>
    <w:bookmarkStart w:id="31" w:name="publications"/>
    <w:p>
      <w:pPr>
        <w:pStyle w:val="Heading2"/>
      </w:pPr>
      <w:r>
        <w:t xml:space="preserve">Publications</w:t>
      </w:r>
    </w:p>
    <w:p>
      <w:pPr>
        <w:numPr>
          <w:ilvl w:val="0"/>
          <w:numId w:val="1008"/>
        </w:numPr>
        <w:pStyle w:val="Compact"/>
      </w:pPr>
      <w:r>
        <w:t xml:space="preserve">"Cultural Considerations in Psychological Therapy for Algerian Youth," published in the Journal of Middle Eastern Psychology (Year).</w:t>
      </w:r>
    </w:p>
    <w:p>
      <w:pPr>
        <w:numPr>
          <w:ilvl w:val="0"/>
          <w:numId w:val="1008"/>
        </w:numPr>
        <w:pStyle w:val="Compact"/>
      </w:pPr>
      <w:r>
        <w:t xml:space="preserve">Co-authored an article on "Mental Health Challenges During the COVID-19 Pandemic in Algeria Algiers," featured in a local health magazine.</w:t>
      </w:r>
    </w:p>
    <w:bookmarkEnd w:id="31"/>
    <w:bookmarkStart w:id="32" w:name="references"/>
    <w:p>
      <w:pPr>
        <w:pStyle w:val="Heading2"/>
      </w:pPr>
      <w:r>
        <w:t xml:space="preserve">References</w:t>
      </w:r>
    </w:p>
    <w:p>
      <w:pPr>
        <w:pStyle w:val="FirstParagraph"/>
      </w:pPr>
      <w:r>
        <w:t xml:space="preserve">Available upon request. Contact [Your Name] at [your.email@example.com] or +213 [Your Phone Number].</w:t>
      </w:r>
    </w:p>
    <w:bookmarkEnd w:id="32"/>
    <w:p>
      <w:pPr>
        <w:pStyle w:val="BodyText"/>
      </w:pPr>
      <w:r>
        <w:t xml:space="preserve">This Resume is tailored for the Psychologist profession in Algeria Algiers, emphasizing cultural relevance and professional excellence.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Psychologist in Algeria Algiers</dc:title>
  <dc:creator/>
  <dc:language>en</dc:language>
  <cp:keywords/>
  <dcterms:created xsi:type="dcterms:W3CDTF">2026-07-20T06:32:22Z</dcterms:created>
  <dcterms:modified xsi:type="dcterms:W3CDTF">2026-07-20T06:32:22Z</dcterms:modified>
</cp:coreProperties>
</file>

<file path=docProps/custom.xml><?xml version="1.0" encoding="utf-8"?>
<Properties xmlns="http://schemas.openxmlformats.org/officeDocument/2006/custom-properties" xmlns:vt="http://schemas.openxmlformats.org/officeDocument/2006/docPropsVTypes"/>
</file>