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john-a.-miller-m.a.-ph.d."/>
    <w:p>
      <w:pPr>
        <w:pStyle w:val="Heading1"/>
      </w:pPr>
      <w:r>
        <w:t xml:space="preserve">John A. Miller, M.A., Ph.D.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john.miller@example.com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linkedin.com/in/johnmillerpsychologist</w:t>
      </w:r>
    </w:p>
    <w:p>
      <w:pPr>
        <w:pStyle w:val="BodyText"/>
      </w:pPr>
      <w:r>
        <w:rPr>
          <w:iCs/>
          <w:i/>
        </w:rPr>
        <w:t xml:space="preserve">Registered Psychologist in Canada | Specializing in Clinical and Counseling Psychology in Toronto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10 years of experience providing evidence-based mental health services to individuals, families, and communities across Canada. A dedicated professional with a strong commitment to ethical practice, cultural competence, and the unique needs of clients in Canada Toronto. Proficient in diagnosing and treating a wide range of psychological disorders while adhering to provincial licensing standards. Committed to fostering resilience and well-being through therapeutic interventions tailored to diverse populations, including immigrants, refugees, and individuals navigating the Canadian healthcare 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Clinical Psychology</w:t>
      </w:r>
      <w:r>
        <w:t xml:space="preserve">, University of Toronto (Canada),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Counseling Psychology</w:t>
      </w:r>
      <w:r>
        <w:t xml:space="preserve">, Ryerson University,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Psychology</w:t>
      </w:r>
      <w:r>
        <w:t xml:space="preserve">, McMaster University, 2007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Toronto Mental Health Clinic, Canada Toronto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individual, group, and family therapy to clients aged 18-65 with anxiety disorders, depression, trauma-related conditions (including PTSD), and personality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physicians, social workers, and other healthcare professionals to develop holistic treatment plans for patients in the Canadian healthcare system.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using standardized tools such as the MMPI-2-RF and WAIS-IV, ensuring adherence to Canadian clinical guidelines.</w:t>
      </w:r>
    </w:p>
    <w:p>
      <w:pPr>
        <w:numPr>
          <w:ilvl w:val="0"/>
          <w:numId w:val="1002"/>
        </w:numPr>
        <w:pStyle w:val="Compact"/>
      </w:pPr>
      <w:r>
        <w:t xml:space="preserve">Lead workshops on mental health awareness in Toronto communities, focusing on reducing stigma and promoting access to services for marginalized groups.</w:t>
      </w:r>
    </w:p>
    <w:p>
      <w:pPr>
        <w:numPr>
          <w:ilvl w:val="0"/>
          <w:numId w:val="1002"/>
        </w:numPr>
        <w:pStyle w:val="Compact"/>
      </w:pPr>
      <w:r>
        <w:t xml:space="preserve">Supervise graduate students from accredited Canadian psychology programs, fostering the next generation of licensed psychologists in Canada.</w:t>
      </w:r>
    </w:p>
    <w:bookmarkEnd w:id="22"/>
    <w:bookmarkStart w:id="23" w:name="research-psychologist"/>
    <w:p>
      <w:pPr>
        <w:pStyle w:val="Heading3"/>
      </w:pPr>
      <w:r>
        <w:rPr>
          <w:bCs/>
          <w:b/>
        </w:rPr>
        <w:t xml:space="preserve">Research Psychologist</w:t>
      </w:r>
    </w:p>
    <w:p>
      <w:pPr>
        <w:pStyle w:val="FirstParagraph"/>
      </w:pPr>
      <w:r>
        <w:rPr>
          <w:iCs/>
          <w:i/>
        </w:rPr>
        <w:t xml:space="preserve">Centre for Psychological Research, University of Toronto | September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cognitive-behavioral therapy (CBT) for anxiety disorders in multicultural populations in Canada.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such as *Canadian Psychology* and *Journal of Clinical Psychology*, emphasizing culturally sensitive practices for Toronto’s diverse communities.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Canadian Psychological Association Annual Conference, highlighting innovative approaches to mental health care in Canada Toronto.</w:t>
      </w:r>
    </w:p>
    <w:bookmarkEnd w:id="23"/>
    <w:bookmarkStart w:id="24" w:name="psychologist-intern"/>
    <w:p>
      <w:pPr>
        <w:pStyle w:val="Heading3"/>
      </w:pPr>
      <w:r>
        <w:rPr>
          <w:bCs/>
          <w:b/>
        </w:rPr>
        <w:t xml:space="preserve">Psychologist Intern</w:t>
      </w:r>
    </w:p>
    <w:p>
      <w:pPr>
        <w:pStyle w:val="FirstParagraph"/>
      </w:pPr>
      <w:r>
        <w:rPr>
          <w:iCs/>
          <w:i/>
        </w:rPr>
        <w:t xml:space="preserve">Toronto General Hospital, Canada | May 2014 – August 2015</w:t>
      </w:r>
    </w:p>
    <w:p>
      <w:pPr>
        <w:numPr>
          <w:ilvl w:val="0"/>
          <w:numId w:val="1004"/>
        </w:numPr>
        <w:pStyle w:val="Compact"/>
      </w:pPr>
      <w:r>
        <w:t xml:space="preserve">Provided psychological support to patients in a hospital setting, including those undergoing major surgeries and managing chronic illnesses.</w:t>
      </w:r>
    </w:p>
    <w:p>
      <w:pPr>
        <w:numPr>
          <w:ilvl w:val="0"/>
          <w:numId w:val="1004"/>
        </w:numPr>
        <w:pStyle w:val="Compact"/>
      </w:pPr>
      <w:r>
        <w:t xml:space="preserve">Collaborated with interdisciplinary teams to address the mental health needs of Canadian patients, ensuring alignment with provincial healthcare policies.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Psychologist Registration</w:t>
      </w:r>
      <w:r>
        <w:t xml:space="preserve">, College of Psychologists of Ontario (CPO), 2016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Cognitive Behavioral Therapist (CBT)</w:t>
      </w:r>
      <w:r>
        <w:t xml:space="preserve">, Canadian Association for Cognitive and Behavioral Therapies,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St. John Ambulance, 2019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CBT, DBT, trauma-informed care, psychological assessment, and diagnosis of mental health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in English (fluent) and French (intermediate), essential for serving Toronto’s multilingual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clients from diverse backgrounds, including Indigenous communities, immigrants, and refugees in Canada.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EHR systems (e.g., Eclipsys) and teletherapy platforms like Zoom for virtual sessions in Canada Toronto.</w:t>
      </w:r>
    </w:p>
    <w:bookmarkEnd w:id="27"/>
    <w:bookmarkStart w:id="29" w:name="volunteer-work"/>
    <w:p>
      <w:pPr>
        <w:pStyle w:val="Heading2"/>
      </w:pPr>
      <w:r>
        <w:t xml:space="preserve">Volunteer Work</w:t>
      </w:r>
    </w:p>
    <w:bookmarkStart w:id="28" w:name="counseling-volunteer"/>
    <w:p>
      <w:pPr>
        <w:pStyle w:val="Heading3"/>
      </w:pPr>
      <w:r>
        <w:rPr>
          <w:bCs/>
          <w:b/>
        </w:rPr>
        <w:t xml:space="preserve">Counseling Volunteer</w:t>
      </w:r>
    </w:p>
    <w:p>
      <w:pPr>
        <w:pStyle w:val="FirstParagraph"/>
      </w:pPr>
      <w:r>
        <w:rPr>
          <w:iCs/>
          <w:i/>
        </w:rPr>
        <w:t xml:space="preserve">Toronto Immigrant Mental Health Society, Canada | 2019 – Present</w:t>
      </w:r>
    </w:p>
    <w:p>
      <w:pPr>
        <w:numPr>
          <w:ilvl w:val="0"/>
          <w:numId w:val="1007"/>
        </w:numPr>
        <w:pStyle w:val="Compact"/>
      </w:pPr>
      <w:r>
        <w:t xml:space="preserve">Offer free psychological support to immigrants and refugees navigating mental health challenges in Canada.</w:t>
      </w:r>
    </w:p>
    <w:p>
      <w:pPr>
        <w:numPr>
          <w:ilvl w:val="0"/>
          <w:numId w:val="1007"/>
        </w:numPr>
        <w:pStyle w:val="Compact"/>
      </w:pPr>
      <w:r>
        <w:t xml:space="preserve">Developed a cultural sensitivity training program for local healthcare providers in Toronto.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Psychological Association (CPA)</w:t>
      </w:r>
    </w:p>
    <w:p>
      <w:pPr>
        <w:numPr>
          <w:ilvl w:val="0"/>
          <w:numId w:val="1008"/>
        </w:numPr>
        <w:pStyle w:val="Compact"/>
      </w:pPr>
      <w:r>
        <w:t xml:space="preserve">Member, Ontario Psychological Association (OPA)</w:t>
      </w:r>
    </w:p>
    <w:p>
      <w:pPr>
        <w:numPr>
          <w:ilvl w:val="0"/>
          <w:numId w:val="1008"/>
        </w:numPr>
        <w:pStyle w:val="Compact"/>
      </w:pPr>
      <w:r>
        <w:t xml:space="preserve">Volunteer, Mental Health Commission of Canada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john.miller@example.com</w:t>
      </w:r>
    </w:p>
    <w:p>
      <w:pPr>
        <w:pStyle w:val="BodyText"/>
      </w:pPr>
      <w:r>
        <w:rPr>
          <w:iCs/>
          <w:i/>
        </w:rPr>
        <w:t xml:space="preserve">© 2023 John A. Miller | Psychologist in Canada Toronto | Committed to Excellence in Mental Health Care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Canada Toronto</dc:title>
  <dc:creator/>
  <dc:language>en</dc:language>
  <cp:keywords/>
  <dcterms:created xsi:type="dcterms:W3CDTF">2026-07-22T20:41:11Z</dcterms:created>
  <dcterms:modified xsi:type="dcterms:W3CDTF">2026-07-22T20:41:11Z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