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X953a4beb0b030be463c33a69f1c6062cf8472e7"/>
    <w:p>
      <w:pPr>
        <w:pStyle w:val="Heading1"/>
      </w:pPr>
      <w:r>
        <w:t xml:space="preserve">Resume of a Dedicated Psychologist in Ghana Accra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Dr. Ama Mensah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+233 24 123 4567 | amamensah@psychologyghana.com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  <w:r>
        <w:br/>
      </w:r>
      <w:r>
        <w:rPr>
          <w:bCs/>
          <w:b/>
        </w:rPr>
        <w:t xml:space="preserve">Professional Title:</w:t>
      </w:r>
      <w:r>
        <w:t xml:space="preserve"> </w:t>
      </w:r>
      <w:r>
        <w:t xml:space="preserve">Clinical Psychologist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Dr. Ama Mensah is a licensed clinical psychologist with over 10 years of experience in providing mental health services across Ghana, with a strong focus on Accra. Specializing in trauma counseling, child and adolescent psychology, and community-based mental health initiatives, she has dedicated her career to improving psychological well-being in diverse populations. As a native of Accra, Dr. Mensah is deeply committed to addressing the unique cultural and social challenges faced by individuals in Ghana. Her work as a psychologist in Ghana Accra has been instrumental in bridging the gap between traditional healing practices and modern therapeutic approaches, ensuring holistic care for her clients.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 </w:t>
      </w:r>
      <w:r>
        <w:t xml:space="preserve">– University of Ghana, Legon (2005–2009)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 </w:t>
      </w:r>
      <w:r>
        <w:t xml:space="preserve">– University of Cape Coast, Ghana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 (PsyD)</w:t>
      </w:r>
      <w:r>
        <w:t xml:space="preserve"> </w:t>
      </w:r>
      <w:r>
        <w:t xml:space="preserve">– University of South Africa (UNISA) via distance learning (2014–2017)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Accra Mental Health Center, Ghana Accra</w:t>
      </w:r>
      <w:r>
        <w:t xml:space="preserve"> </w:t>
      </w:r>
      <w:r>
        <w:t xml:space="preserve">(2018–Present)</w:t>
      </w:r>
    </w:p>
    <w:p>
      <w:pPr>
        <w:numPr>
          <w:ilvl w:val="0"/>
          <w:numId w:val="1002"/>
        </w:numPr>
        <w:pStyle w:val="Compact"/>
      </w:pPr>
      <w:r>
        <w:t xml:space="preserve">Provide individual and group therapy sessions to clients with a wide range of mental health issues, including depression, anxiety, and post-traumatic stress disorder (PTSD).</w:t>
      </w:r>
    </w:p>
    <w:p>
      <w:pPr>
        <w:numPr>
          <w:ilvl w:val="0"/>
          <w:numId w:val="1002"/>
        </w:numPr>
        <w:pStyle w:val="Compact"/>
      </w:pPr>
      <w:r>
        <w:t xml:space="preserve">Collaborate with local healthcare providers in Ghana Accra to develop culturally sensitive treatment plans that integrate traditional healing practices.</w:t>
      </w:r>
    </w:p>
    <w:p>
      <w:pPr>
        <w:numPr>
          <w:ilvl w:val="0"/>
          <w:numId w:val="1002"/>
        </w:numPr>
        <w:pStyle w:val="Compact"/>
      </w:pPr>
      <w:r>
        <w:t xml:space="preserve">Conduct psychological assessments and diagnostics for children and adolescents in partnership with schools across Accra.</w:t>
      </w:r>
    </w:p>
    <w:p>
      <w:pPr>
        <w:numPr>
          <w:ilvl w:val="0"/>
          <w:numId w:val="1002"/>
        </w:numPr>
        <w:pStyle w:val="Compact"/>
      </w:pPr>
      <w:r>
        <w:t xml:space="preserve">Organize community workshops on mental health awareness, targeting underserved populations in Ghana Accra.</w:t>
      </w:r>
    </w:p>
    <w:bookmarkEnd w:id="22"/>
    <w:bookmarkStart w:id="23" w:name="research-psychologist"/>
    <w:p>
      <w:pPr>
        <w:pStyle w:val="Heading3"/>
      </w:pPr>
      <w:r>
        <w:t xml:space="preserve">Research Psychologist</w:t>
      </w:r>
    </w:p>
    <w:p>
      <w:pPr>
        <w:pStyle w:val="FirstParagraph"/>
      </w:pPr>
      <w:r>
        <w:rPr>
          <w:bCs/>
          <w:b/>
        </w:rPr>
        <w:t xml:space="preserve">Ghana Institute of Psychological Studies, Accra</w:t>
      </w:r>
      <w:r>
        <w:t xml:space="preserve"> </w:t>
      </w:r>
      <w:r>
        <w:t xml:space="preserve">(2015–2018)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urbanization on mental health in Ghana Accra, publishing findings in peer-reviewed journals.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a pilot program to screen for depression among adolescents in low-income neighborhoods of Accra.</w:t>
      </w:r>
    </w:p>
    <w:p>
      <w:pPr>
        <w:numPr>
          <w:ilvl w:val="0"/>
          <w:numId w:val="1003"/>
        </w:numPr>
        <w:pStyle w:val="Compact"/>
      </w:pPr>
      <w:r>
        <w:t xml:space="preserve">Provided training to local psychologists and social workers on evidence-based therapeutic techniques tailored for Ghanaian contexts.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Accra Psychiatric Hospital, Ghana Accra</w:t>
      </w:r>
      <w:r>
        <w:t xml:space="preserve"> </w:t>
      </w:r>
      <w:r>
        <w:t xml:space="preserve">(2013–2014)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diagnosing and treating severe mental illnesses under the supervision of senior psychiatrists.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patient support group for individuals recovering from substance abuse in Accra.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Clinical assessment and diagnosis</w:t>
      </w:r>
    </w:p>
    <w:p>
      <w:pPr>
        <w:numPr>
          <w:ilvl w:val="0"/>
          <w:numId w:val="1005"/>
        </w:numPr>
        <w:pStyle w:val="Compact"/>
      </w:pPr>
      <w:r>
        <w:t xml:space="preserve">Cognitive-behavioral therapy (CBT)</w:t>
      </w:r>
    </w:p>
    <w:p>
      <w:pPr>
        <w:numPr>
          <w:ilvl w:val="0"/>
          <w:numId w:val="1005"/>
        </w:numPr>
        <w:pStyle w:val="Compact"/>
      </w:pPr>
      <w:r>
        <w:t xml:space="preserve">Family systems therapy</w:t>
      </w:r>
    </w:p>
    <w:p>
      <w:pPr>
        <w:numPr>
          <w:ilvl w:val="0"/>
          <w:numId w:val="1005"/>
        </w:numPr>
        <w:pStyle w:val="Compact"/>
      </w:pPr>
      <w:r>
        <w:t xml:space="preserve">Cultural competence in Ghanaian contexts</w:t>
      </w:r>
    </w:p>
    <w:p>
      <w:pPr>
        <w:numPr>
          <w:ilvl w:val="0"/>
          <w:numId w:val="1005"/>
        </w:numPr>
        <w:pStyle w:val="Compact"/>
      </w:pPr>
      <w:r>
        <w:t xml:space="preserve">Public speaking and community engagement</w:t>
      </w:r>
    </w:p>
    <w:p>
      <w:pPr>
        <w:numPr>
          <w:ilvl w:val="0"/>
          <w:numId w:val="1005"/>
        </w:numPr>
        <w:pStyle w:val="Compact"/>
      </w:pPr>
      <w:r>
        <w:t xml:space="preserve">Research design and data analysis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Certified in Trauma-Focused Cognitive-Behavioral Therapy (TF-CBT) by the International Society for Traumatic Stress Studies.</w:t>
      </w:r>
    </w:p>
    <w:p>
      <w:pPr>
        <w:numPr>
          <w:ilvl w:val="0"/>
          <w:numId w:val="1006"/>
        </w:numPr>
        <w:pStyle w:val="Compact"/>
      </w:pPr>
      <w:r>
        <w:t xml:space="preserve">Advanced training in child and adolescent mental health from the Ghana Psychological Association.</w:t>
      </w:r>
    </w:p>
    <w:p>
      <w:pPr>
        <w:numPr>
          <w:ilvl w:val="0"/>
          <w:numId w:val="1006"/>
        </w:numPr>
        <w:pStyle w:val="Compact"/>
      </w:pPr>
      <w:r>
        <w:t xml:space="preserve">Workshop on Ethical Practice in Psychology, conducted by the West African Psychological Association (WAPA).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Ewe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Ghana Accra Mental Health Advocacy Group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8"/>
        </w:numPr>
        <w:pStyle w:val="Compact"/>
      </w:pPr>
      <w:r>
        <w:t xml:space="preserve">Founded a local chapter to promote mental health literacy and reduce stigma in Ghana Accra.</w:t>
      </w:r>
    </w:p>
    <w:p>
      <w:pPr>
        <w:numPr>
          <w:ilvl w:val="0"/>
          <w:numId w:val="1008"/>
        </w:numPr>
        <w:pStyle w:val="Compact"/>
      </w:pPr>
      <w:r>
        <w:t xml:space="preserve">Partnered with NGOs to provide free counseling services to victims of domestic violence in Accra.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t xml:space="preserve">"Cultural Adaptation of CBT in Ghana: A Case Study from Accra" – Presented at the 10th West African Psychology Conference (2021).</w:t>
      </w:r>
    </w:p>
    <w:p>
      <w:pPr>
        <w:numPr>
          <w:ilvl w:val="0"/>
          <w:numId w:val="1009"/>
        </w:numPr>
        <w:pStyle w:val="Compact"/>
      </w:pPr>
      <w:r>
        <w:t xml:space="preserve">"Mental Health Challenges in Urban Ghana: A Call for Integrated Care" – Published in the Journal of African Mental Health (2020).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Dr. Mensah is a registered member of the Ghana Psychological Association and holds a valid license to practice psychology in Ghana.</w:t>
      </w:r>
    </w:p>
    <w:p>
      <w:pPr>
        <w:pStyle w:val="BodyText"/>
      </w:pPr>
      <w:r>
        <w:t xml:space="preserve">Resume for Psychologist in Ghana Accra | Created by Dr. Ama Mensah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Ghana Accra</dc:title>
  <dc:creator/>
  <dc:language>en</dc:language>
  <cp:keywords/>
  <dcterms:created xsi:type="dcterms:W3CDTF">2026-07-21T07:33:26Z</dcterms:created>
  <dcterms:modified xsi:type="dcterms:W3CDTF">2026-07-21T07:33:26Z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