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India</w:t>
      </w:r>
      <w:r>
        <w:t xml:space="preserve"> </w:t>
      </w:r>
      <w:r>
        <w:t xml:space="preserve">New</w:t>
      </w:r>
      <w:r>
        <w:t xml:space="preserve"> </w:t>
      </w:r>
      <w:r>
        <w:t xml:space="preserve">Delhi</w:t>
      </w:r>
    </w:p>
    <w:bookmarkStart w:id="32" w:name="Xf461b6cca51148c1282a5938856c161f51007de"/>
    <w:p>
      <w:pPr>
        <w:pStyle w:val="Heading1"/>
      </w:pPr>
      <w:r>
        <w:t xml:space="preserve">Resume of a Psychologist in India New Delhi</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Ananya Sharma</w:t>
      </w:r>
      <w:r>
        <w:br/>
      </w:r>
      <w:r>
        <w:rPr>
          <w:bCs/>
          <w:b/>
        </w:rPr>
        <w:t xml:space="preserve">Email:</w:t>
      </w:r>
      <w:r>
        <w:t xml:space="preserve"> </w:t>
      </w:r>
      <w:r>
        <w:t xml:space="preserve">ananyasharma.psychologist@gmail.com</w:t>
      </w:r>
      <w:r>
        <w:br/>
      </w:r>
      <w:r>
        <w:rPr>
          <w:bCs/>
          <w:b/>
        </w:rPr>
        <w:t xml:space="preserve">Phone:</w:t>
      </w:r>
      <w:r>
        <w:t xml:space="preserve"> </w:t>
      </w:r>
      <w:r>
        <w:t xml:space="preserve">+91-9876543210</w:t>
      </w:r>
      <w:r>
        <w:br/>
      </w:r>
      <w:r>
        <w:rPr>
          <w:bCs/>
          <w:b/>
        </w:rPr>
        <w:t xml:space="preserve">Address:</w:t>
      </w:r>
      <w:r>
        <w:t xml:space="preserve"> </w:t>
      </w:r>
      <w:r>
        <w:t xml:space="preserve">123 Rajiv Chowk, New Delhi, India</w:t>
      </w:r>
    </w:p>
    <w:bookmarkEnd w:id="20"/>
    <w:bookmarkEnd w:id="21"/>
    <w:bookmarkStart w:id="22" w:name="professional-summary"/>
    <w:p>
      <w:pPr>
        <w:pStyle w:val="Heading2"/>
      </w:pPr>
      <w:r>
        <w:t xml:space="preserve">Professional Summary</w:t>
      </w:r>
    </w:p>
    <w:p>
      <w:pPr>
        <w:pStyle w:val="FirstParagraph"/>
      </w:pPr>
      <w:r>
        <w:t xml:space="preserve">A licensed Psychologist with over 8 years of experience in India New Delhi, specializing in clinical and counseling psychology. Committed to providing holistic mental health solutions tailored to the diverse cultural and social dynamics of the region. Proficient in diagnosing and treating a wide range of psychological disorders, with a focus on trauma recovery, child development, and stress management. Dedicated to promoting mental well-being through evidence-based interventions, community outreach programs, and collaborative efforts with healthcare institutions in India New Delhi.</w:t>
      </w:r>
    </w:p>
    <w:bookmarkEnd w:id="22"/>
    <w:bookmarkStart w:id="23" w:name="education"/>
    <w:p>
      <w:pPr>
        <w:pStyle w:val="Heading2"/>
      </w:pPr>
      <w:r>
        <w:t xml:space="preserve">Education</w:t>
      </w:r>
    </w:p>
    <w:p>
      <w:pPr>
        <w:numPr>
          <w:ilvl w:val="0"/>
          <w:numId w:val="1001"/>
        </w:numPr>
        <w:pStyle w:val="Compact"/>
      </w:pPr>
      <w:r>
        <w:rPr>
          <w:bCs/>
          <w:b/>
        </w:rPr>
        <w:t xml:space="preserve">B.Sc. (Psychology)</w:t>
      </w:r>
      <w:r>
        <w:t xml:space="preserve"> </w:t>
      </w:r>
      <w:r>
        <w:t xml:space="preserve">- University of Delhi, India (2010-2013)</w:t>
      </w:r>
    </w:p>
    <w:p>
      <w:pPr>
        <w:numPr>
          <w:ilvl w:val="0"/>
          <w:numId w:val="1001"/>
        </w:numPr>
        <w:pStyle w:val="Compact"/>
      </w:pPr>
      <w:r>
        <w:rPr>
          <w:bCs/>
          <w:b/>
        </w:rPr>
        <w:t xml:space="preserve">M.A. in Clinical Psychology</w:t>
      </w:r>
      <w:r>
        <w:t xml:space="preserve"> </w:t>
      </w:r>
      <w:r>
        <w:t xml:space="preserve">- Lady Shri Ram College for Women, Delhi (2013-2015)</w:t>
      </w:r>
    </w:p>
    <w:p>
      <w:pPr>
        <w:numPr>
          <w:ilvl w:val="0"/>
          <w:numId w:val="1001"/>
        </w:numPr>
        <w:pStyle w:val="Compact"/>
      </w:pPr>
      <w:r>
        <w:rPr>
          <w:bCs/>
          <w:b/>
        </w:rPr>
        <w:t xml:space="preserve">M.Phil. in Psychological Research</w:t>
      </w:r>
      <w:r>
        <w:t xml:space="preserve"> </w:t>
      </w:r>
      <w:r>
        <w:t xml:space="preserve">- University of Delhi, India (2015-2017)</w:t>
      </w:r>
    </w:p>
    <w:p>
      <w:pPr>
        <w:numPr>
          <w:ilvl w:val="0"/>
          <w:numId w:val="1001"/>
        </w:numPr>
        <w:pStyle w:val="Compact"/>
      </w:pPr>
      <w:r>
        <w:rPr>
          <w:bCs/>
          <w:b/>
        </w:rPr>
        <w:t xml:space="preserve">Ph.D. in Clinical Psychology</w:t>
      </w:r>
      <w:r>
        <w:t xml:space="preserve"> </w:t>
      </w:r>
      <w:r>
        <w:t xml:space="preserve">- Indian Institute of Technology (IIT) Delhi, India (2017-2020)</w:t>
      </w:r>
    </w:p>
    <w:bookmarkEnd w:id="23"/>
    <w:bookmarkStart w:id="24" w:name="work-experience"/>
    <w:p>
      <w:pPr>
        <w:pStyle w:val="Heading2"/>
      </w:pPr>
      <w:r>
        <w:t xml:space="preserve">Work Experience</w:t>
      </w:r>
    </w:p>
    <w:p>
      <w:pPr>
        <w:numPr>
          <w:ilvl w:val="0"/>
          <w:numId w:val="1002"/>
        </w:numPr>
        <w:pStyle w:val="Compact"/>
      </w:pPr>
      <w:r>
        <w:rPr>
          <w:bCs/>
          <w:b/>
        </w:rPr>
        <w:t xml:space="preserve">Clinical Psychologist</w:t>
      </w:r>
      <w:r>
        <w:t xml:space="preserve"> </w:t>
      </w:r>
      <w:r>
        <w:t xml:space="preserve">- Apollo Hospitals, New Delhi, India (2020-Present)</w:t>
      </w:r>
      <w:r>
        <w:br/>
      </w:r>
      <w:r>
        <w:t xml:space="preserve">- Provided individual and group therapy sessions for patients with anxiety, depression, and post-traumatic stress disorder (PTSD).</w:t>
      </w:r>
      <w:r>
        <w:br/>
      </w:r>
      <w:r>
        <w:t xml:space="preserve">- Collaborated with medical teams to develop treatment plans integrating psychological care.</w:t>
      </w:r>
      <w:r>
        <w:br/>
      </w:r>
      <w:r>
        <w:t xml:space="preserve">- Conducted workshops on mental health awareness in partnership with local NGOs in India New Delhi.</w:t>
      </w:r>
    </w:p>
    <w:p>
      <w:pPr>
        <w:numPr>
          <w:ilvl w:val="0"/>
          <w:numId w:val="1002"/>
        </w:numPr>
        <w:pStyle w:val="Compact"/>
      </w:pPr>
      <w:r>
        <w:rPr>
          <w:bCs/>
          <w:b/>
        </w:rPr>
        <w:t xml:space="preserve">Senior Counselor</w:t>
      </w:r>
      <w:r>
        <w:t xml:space="preserve"> </w:t>
      </w:r>
      <w:r>
        <w:t xml:space="preserve">- Nehru Memorial Museum and Library, New Delhi, India (2018-2020)</w:t>
      </w:r>
      <w:r>
        <w:br/>
      </w:r>
      <w:r>
        <w:t xml:space="preserve">- Designed and implemented community-based mental health programs for vulnerable populations.</w:t>
      </w:r>
      <w:r>
        <w:br/>
      </w:r>
      <w:r>
        <w:t xml:space="preserve">- Mentored junior psychologists and organized training sessions on cultural sensitivity in therapy.</w:t>
      </w:r>
      <w:r>
        <w:br/>
      </w:r>
      <w:r>
        <w:t xml:space="preserve">- Published research on the impact of urbanization on mental health in India New Delhi.</w:t>
      </w:r>
    </w:p>
    <w:p>
      <w:pPr>
        <w:numPr>
          <w:ilvl w:val="0"/>
          <w:numId w:val="1002"/>
        </w:numPr>
        <w:pStyle w:val="Compact"/>
      </w:pPr>
      <w:r>
        <w:rPr>
          <w:bCs/>
          <w:b/>
        </w:rPr>
        <w:t xml:space="preserve">Internship</w:t>
      </w:r>
      <w:r>
        <w:t xml:space="preserve"> </w:t>
      </w:r>
      <w:r>
        <w:t xml:space="preserve">- All India Institute of Medical Sciences (AIIMS), New Delhi, India (2015-2017)</w:t>
      </w:r>
      <w:r>
        <w:br/>
      </w:r>
      <w:r>
        <w:t xml:space="preserve">- Gained hands-on experience in diagnosing and treating patients with severe mental illnesses.</w:t>
      </w:r>
      <w:r>
        <w:br/>
      </w:r>
      <w:r>
        <w:t xml:space="preserve">- Participated in interdisciplinary case studies to improve diagnostic accuracy and therapeutic outcomes.</w:t>
      </w:r>
    </w:p>
    <w:bookmarkEnd w:id="24"/>
    <w:bookmarkStart w:id="25" w:name="skills"/>
    <w:p>
      <w:pPr>
        <w:pStyle w:val="Heading2"/>
      </w:pPr>
      <w:r>
        <w:t xml:space="preserve">Skills</w:t>
      </w:r>
    </w:p>
    <w:p>
      <w:pPr>
        <w:numPr>
          <w:ilvl w:val="0"/>
          <w:numId w:val="1003"/>
        </w:numPr>
        <w:pStyle w:val="Compact"/>
      </w:pPr>
      <w:r>
        <w:t xml:space="preserve">Clinical assessment and diagnosis using DSM-5 criteria</w:t>
      </w:r>
    </w:p>
    <w:p>
      <w:pPr>
        <w:numPr>
          <w:ilvl w:val="0"/>
          <w:numId w:val="1003"/>
        </w:numPr>
        <w:pStyle w:val="Compact"/>
      </w:pPr>
      <w:r>
        <w:t xml:space="preserve">Cognitive Behavioral Therapy (CBT) and Dialectical Behavior Therapy (DBT)</w:t>
      </w:r>
    </w:p>
    <w:p>
      <w:pPr>
        <w:numPr>
          <w:ilvl w:val="0"/>
          <w:numId w:val="1003"/>
        </w:numPr>
        <w:pStyle w:val="Compact"/>
      </w:pPr>
      <w:r>
        <w:t xml:space="preserve">Child and adolescent psychotherapy</w:t>
      </w:r>
    </w:p>
    <w:p>
      <w:pPr>
        <w:numPr>
          <w:ilvl w:val="0"/>
          <w:numId w:val="1003"/>
        </w:numPr>
        <w:pStyle w:val="Compact"/>
      </w:pPr>
      <w:r>
        <w:t xml:space="preserve">Group therapy facilitation</w:t>
      </w:r>
    </w:p>
    <w:p>
      <w:pPr>
        <w:numPr>
          <w:ilvl w:val="0"/>
          <w:numId w:val="1003"/>
        </w:numPr>
        <w:pStyle w:val="Compact"/>
      </w:pPr>
      <w:r>
        <w:t xml:space="preserve">Cultural competence in Indian contexts, especially New Delhi's multicultural environment</w:t>
      </w:r>
    </w:p>
    <w:p>
      <w:pPr>
        <w:numPr>
          <w:ilvl w:val="0"/>
          <w:numId w:val="1003"/>
        </w:numPr>
        <w:pStyle w:val="Compact"/>
      </w:pPr>
      <w:r>
        <w:t xml:space="preserve">Strong communication and empathy skills for building trust with patients</w:t>
      </w:r>
    </w:p>
    <w:bookmarkEnd w:id="25"/>
    <w:bookmarkStart w:id="27" w:name="certifications"/>
    <w:bookmarkStart w:id="26" w:name="certifications-licenses"/>
    <w:p>
      <w:pPr>
        <w:pStyle w:val="Heading2"/>
      </w:pPr>
      <w:r>
        <w:t xml:space="preserve">Certifications &amp; Licenses</w:t>
      </w:r>
    </w:p>
    <w:p>
      <w:pPr>
        <w:numPr>
          <w:ilvl w:val="0"/>
          <w:numId w:val="1004"/>
        </w:numPr>
        <w:pStyle w:val="Compact"/>
      </w:pPr>
      <w:r>
        <w:rPr>
          <w:bCs/>
          <w:b/>
        </w:rPr>
        <w:t xml:space="preserve">Licensed Psychologist (India)</w:t>
      </w:r>
      <w:r>
        <w:t xml:space="preserve"> </w:t>
      </w:r>
      <w:r>
        <w:t xml:space="preserve">- Rehabilitation Council of India (RCI) (2019)</w:t>
      </w:r>
    </w:p>
    <w:p>
      <w:pPr>
        <w:numPr>
          <w:ilvl w:val="0"/>
          <w:numId w:val="1004"/>
        </w:numPr>
        <w:pStyle w:val="Compact"/>
      </w:pPr>
      <w:r>
        <w:rPr>
          <w:bCs/>
          <w:b/>
        </w:rPr>
        <w:t xml:space="preserve">Certified CBT Practitioner</w:t>
      </w:r>
      <w:r>
        <w:t xml:space="preserve"> </w:t>
      </w:r>
      <w:r>
        <w:t xml:space="preserve">- Indian Association of Clinical Psychologists (IACP), New Delhi</w:t>
      </w:r>
    </w:p>
    <w:p>
      <w:pPr>
        <w:numPr>
          <w:ilvl w:val="0"/>
          <w:numId w:val="1004"/>
        </w:numPr>
        <w:pStyle w:val="Compact"/>
      </w:pPr>
      <w:r>
        <w:rPr>
          <w:bCs/>
          <w:b/>
        </w:rPr>
        <w:t xml:space="preserve">Advanced Trauma Management Course</w:t>
      </w:r>
      <w:r>
        <w:t xml:space="preserve"> </w:t>
      </w:r>
      <w:r>
        <w:t xml:space="preserve">- National Institute of Mental Health and Neurosciences (NIMHANS), Bangalore (2021)</w:t>
      </w:r>
    </w:p>
    <w:bookmarkEnd w:id="26"/>
    <w:bookmarkEnd w:id="27"/>
    <w:bookmarkStart w:id="28" w:name="professional-affiliations"/>
    <w:p>
      <w:pPr>
        <w:pStyle w:val="Heading2"/>
      </w:pPr>
      <w:r>
        <w:t xml:space="preserve">Professional Affiliations</w:t>
      </w:r>
    </w:p>
    <w:p>
      <w:pPr>
        <w:numPr>
          <w:ilvl w:val="0"/>
          <w:numId w:val="1005"/>
        </w:numPr>
        <w:pStyle w:val="Compact"/>
      </w:pPr>
      <w:r>
        <w:t xml:space="preserve">Member, Indian Association of Clinical Psychologists (IACP)</w:t>
      </w:r>
    </w:p>
    <w:p>
      <w:pPr>
        <w:numPr>
          <w:ilvl w:val="0"/>
          <w:numId w:val="1005"/>
        </w:numPr>
        <w:pStyle w:val="Compact"/>
      </w:pPr>
      <w:r>
        <w:t xml:space="preserve">Member, New Delhi Psychological Society</w:t>
      </w:r>
    </w:p>
    <w:p>
      <w:pPr>
        <w:numPr>
          <w:ilvl w:val="0"/>
          <w:numId w:val="1005"/>
        </w:numPr>
        <w:pStyle w:val="Compact"/>
      </w:pPr>
      <w:r>
        <w:t xml:space="preserve">Publisher, "Journal of Mental Health in Urban India"</w:t>
      </w:r>
    </w:p>
    <w:bookmarkEnd w:id="28"/>
    <w:bookmarkStart w:id="29" w:name="projects-research"/>
    <w:p>
      <w:pPr>
        <w:pStyle w:val="Heading2"/>
      </w:pPr>
      <w:r>
        <w:t xml:space="preserve">Projects &amp; Research</w:t>
      </w:r>
    </w:p>
    <w:p>
      <w:pPr>
        <w:numPr>
          <w:ilvl w:val="0"/>
          <w:numId w:val="1006"/>
        </w:numPr>
        <w:pStyle w:val="Compact"/>
      </w:pPr>
      <w:r>
        <w:rPr>
          <w:bCs/>
          <w:b/>
        </w:rPr>
        <w:t xml:space="preserve">"Mental Health Challenges Among Students in New Delhi"</w:t>
      </w:r>
      <w:r>
        <w:t xml:space="preserve"> </w:t>
      </w:r>
      <w:r>
        <w:t xml:space="preserve">- Conducted a survey of 500 students, identifying stressors related to academic pressure and social expectations. Published findings in the IACP journal.</w:t>
      </w:r>
    </w:p>
    <w:p>
      <w:pPr>
        <w:numPr>
          <w:ilvl w:val="0"/>
          <w:numId w:val="1006"/>
        </w:numPr>
        <w:pStyle w:val="Compact"/>
      </w:pPr>
      <w:r>
        <w:rPr>
          <w:bCs/>
          <w:b/>
        </w:rPr>
        <w:t xml:space="preserve">"Cultural Adaptation of CBT for Rural Populations in India"</w:t>
      </w:r>
      <w:r>
        <w:t xml:space="preserve"> </w:t>
      </w:r>
      <w:r>
        <w:t xml:space="preserve">- Collaborated with researchers from Delhi University to develop culturally relevant therapy frameworks for underserved communities.</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Urdu (Basic)</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Psychologist in India New Delhi</dc:title>
  <dc:creator/>
  <dc:language>en</dc:language>
  <cp:keywords/>
  <dcterms:created xsi:type="dcterms:W3CDTF">2026-07-21T08:31:23Z</dcterms:created>
  <dcterms:modified xsi:type="dcterms:W3CDTF">2026-07-21T08:31:23Z</dcterms:modified>
</cp:coreProperties>
</file>

<file path=docProps/custom.xml><?xml version="1.0" encoding="utf-8"?>
<Properties xmlns="http://schemas.openxmlformats.org/officeDocument/2006/custom-properties" xmlns:vt="http://schemas.openxmlformats.org/officeDocument/2006/docPropsVTypes"/>
</file>