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compassionate Psychologist with over 8 years of experience in the Ivory Coast Abidjan region, specializing in clinical assessment, therapy, and community mental health initiatives. Proficient in addressing the unique psychological challenges faced by diverse populations in West Africa. Committed to promoting mental well-being through culturally sensitive practices and evidence-based interventions tailored to the needs of individuals, families, and communities across Ivory Coast Abidjan.</w:t>
      </w:r>
    </w:p>
    <w:bookmarkEnd w:id="21"/>
    <w:bookmarkStart w:id="25" w:name="professional-experience"/>
    <w:p>
      <w:pPr>
        <w:pStyle w:val="Heading2"/>
      </w:pPr>
      <w:r>
        <w:t xml:space="preserve">Professional Experience</w:t>
      </w:r>
    </w:p>
    <w:bookmarkStart w:id="22" w:name="senior-psychologist"/>
    <w:p>
      <w:pPr>
        <w:pStyle w:val="Heading3"/>
      </w:pPr>
      <w:r>
        <w:rPr>
          <w:bCs/>
          <w:b/>
        </w:rPr>
        <w:t xml:space="preserve">Senior Psychologist</w:t>
      </w:r>
    </w:p>
    <w:p>
      <w:pPr>
        <w:pStyle w:val="FirstParagraph"/>
      </w:pPr>
      <w:r>
        <w:rPr>
          <w:iCs/>
          <w:i/>
        </w:rPr>
        <w:t xml:space="preserve">Abidjan Mental Health Center, Ivory Coast Abidjan | 2019 – Present</w:t>
      </w:r>
    </w:p>
    <w:p>
      <w:pPr>
        <w:numPr>
          <w:ilvl w:val="0"/>
          <w:numId w:val="1001"/>
        </w:numPr>
        <w:pStyle w:val="Compact"/>
      </w:pPr>
      <w:r>
        <w:t xml:space="preserve">Provided individual and group therapy sessions to address anxiety, depression, trauma, and stress-related disorders among clients from diverse cultural backgrounds in Abidjan.</w:t>
      </w:r>
    </w:p>
    <w:p>
      <w:pPr>
        <w:numPr>
          <w:ilvl w:val="0"/>
          <w:numId w:val="1001"/>
        </w:numPr>
        <w:pStyle w:val="Compact"/>
      </w:pPr>
      <w:r>
        <w:t xml:space="preserve">Collaborated with local NGOs and healthcare providers to design mental health programs targeting vulnerable populations, including refugees and low-income families in Ivory Coast Abidjan.</w:t>
      </w:r>
    </w:p>
    <w:p>
      <w:pPr>
        <w:numPr>
          <w:ilvl w:val="0"/>
          <w:numId w:val="1001"/>
        </w:numPr>
        <w:pStyle w:val="Compact"/>
      </w:pPr>
      <w:r>
        <w:t xml:space="preserve">Conducted psychological assessments and developed personalized treatment plans aligned with the cultural values of the Ivory Coast community.</w:t>
      </w:r>
    </w:p>
    <w:p>
      <w:pPr>
        <w:numPr>
          <w:ilvl w:val="0"/>
          <w:numId w:val="1001"/>
        </w:numPr>
        <w:pStyle w:val="Compact"/>
      </w:pPr>
      <w:r>
        <w:t xml:space="preserve">Trained 50+ local counselors in trauma-informed care, ensuring sustainable mental health support for underserved areas in Abidjan.</w:t>
      </w:r>
    </w:p>
    <w:bookmarkEnd w:id="22"/>
    <w:bookmarkStart w:id="23" w:name="clinical-psychologist"/>
    <w:p>
      <w:pPr>
        <w:pStyle w:val="Heading3"/>
      </w:pPr>
      <w:r>
        <w:rPr>
          <w:bCs/>
          <w:b/>
        </w:rPr>
        <w:t xml:space="preserve">Clinical Psychologist</w:t>
      </w:r>
    </w:p>
    <w:p>
      <w:pPr>
        <w:pStyle w:val="FirstParagraph"/>
      </w:pPr>
      <w:r>
        <w:rPr>
          <w:iCs/>
          <w:i/>
        </w:rPr>
        <w:t xml:space="preserve">Regional Hospital of Abidjan, Ivory Coast | 2015 – 2019</w:t>
      </w:r>
    </w:p>
    <w:p>
      <w:pPr>
        <w:numPr>
          <w:ilvl w:val="0"/>
          <w:numId w:val="1002"/>
        </w:numPr>
        <w:pStyle w:val="Compact"/>
      </w:pPr>
      <w:r>
        <w:t xml:space="preserve">Managed a caseload of 150+ patients annually, focusing on cognitive-behavioral therapy (CBT) and psychodynamic approaches to treat mental health disorders.</w:t>
      </w:r>
    </w:p>
    <w:p>
      <w:pPr>
        <w:numPr>
          <w:ilvl w:val="0"/>
          <w:numId w:val="1002"/>
        </w:numPr>
        <w:pStyle w:val="Compact"/>
      </w:pPr>
      <w:r>
        <w:t xml:space="preserve">Developed and implemented school-based mental health workshops in partnership with local educational institutions in Abidjan to reduce stigma around psychological issues.</w:t>
      </w:r>
    </w:p>
    <w:p>
      <w:pPr>
        <w:numPr>
          <w:ilvl w:val="0"/>
          <w:numId w:val="1002"/>
        </w:numPr>
        <w:pStyle w:val="Compact"/>
      </w:pPr>
      <w:r>
        <w:t xml:space="preserve">Partnered with the Ministry of Health in Ivory Coast to integrate mental health services into primary healthcare systems, improving access for rural and urban populations.</w:t>
      </w:r>
    </w:p>
    <w:p>
      <w:pPr>
        <w:numPr>
          <w:ilvl w:val="0"/>
          <w:numId w:val="1002"/>
        </w:numPr>
        <w:pStyle w:val="Compact"/>
      </w:pPr>
      <w:r>
        <w:t xml:space="preserve">Published research on the impact of migration on mental health among Ivorian communities in Abidjan, presented at a regional conference.</w:t>
      </w:r>
    </w:p>
    <w:bookmarkEnd w:id="23"/>
    <w:bookmarkStart w:id="24" w:name="psychology-intern"/>
    <w:p>
      <w:pPr>
        <w:pStyle w:val="Heading3"/>
      </w:pPr>
      <w:r>
        <w:rPr>
          <w:bCs/>
          <w:b/>
        </w:rPr>
        <w:t xml:space="preserve">Psychology Intern</w:t>
      </w:r>
    </w:p>
    <w:p>
      <w:pPr>
        <w:pStyle w:val="FirstParagraph"/>
      </w:pPr>
      <w:r>
        <w:rPr>
          <w:iCs/>
          <w:i/>
        </w:rPr>
        <w:t xml:space="preserve">Clinic de Santé Mentale d’Abidjan, Ivory Coast | 2012 – 2015</w:t>
      </w:r>
    </w:p>
    <w:p>
      <w:pPr>
        <w:numPr>
          <w:ilvl w:val="0"/>
          <w:numId w:val="1003"/>
        </w:numPr>
        <w:pStyle w:val="Compact"/>
      </w:pPr>
      <w:r>
        <w:t xml:space="preserve">Gained hands-on experience in diagnosing and treating mental health conditions under the supervision of senior psychologists in Ivory Coast Abidjan.</w:t>
      </w:r>
    </w:p>
    <w:p>
      <w:pPr>
        <w:numPr>
          <w:ilvl w:val="0"/>
          <w:numId w:val="1003"/>
        </w:numPr>
        <w:pStyle w:val="Compact"/>
      </w:pPr>
      <w:r>
        <w:t xml:space="preserve">Contributed to the creation of a community outreach program that reached over 1,000 residents in marginalized neighborhoods of Abidjan.</w:t>
      </w:r>
    </w:p>
    <w:p>
      <w:pPr>
        <w:numPr>
          <w:ilvl w:val="0"/>
          <w:numId w:val="1003"/>
        </w:numPr>
        <w:pStyle w:val="Compact"/>
      </w:pPr>
      <w:r>
        <w:t xml:space="preserve">Assisted in organizing free mental health screenings and public awareness campaigns to educate residents of Ivory Coast on psychological well-being.</w:t>
      </w:r>
    </w:p>
    <w:bookmarkEnd w:id="24"/>
    <w:bookmarkEnd w:id="25"/>
    <w:bookmarkStart w:id="28" w:name="education"/>
    <w:p>
      <w:pPr>
        <w:pStyle w:val="Heading2"/>
      </w:pPr>
      <w:r>
        <w:t xml:space="preserve">Education</w:t>
      </w:r>
    </w:p>
    <w:bookmarkStart w:id="26" w:name="masters-degree-in-psychology"/>
    <w:p>
      <w:pPr>
        <w:pStyle w:val="Heading3"/>
      </w:pPr>
      <w:r>
        <w:rPr>
          <w:bCs/>
          <w:b/>
        </w:rPr>
        <w:t xml:space="preserve">Master’s Degree in Psychology</w:t>
      </w:r>
    </w:p>
    <w:p>
      <w:pPr>
        <w:pStyle w:val="FirstParagraph"/>
      </w:pPr>
      <w:r>
        <w:rPr>
          <w:iCs/>
          <w:i/>
        </w:rPr>
        <w:t xml:space="preserve">University of Abidjan, Ivory Coast | 2012</w:t>
      </w:r>
    </w:p>
    <w:p>
      <w:pPr>
        <w:pStyle w:val="BodyText"/>
      </w:pPr>
      <w:r>
        <w:t xml:space="preserve">Specialized in Clinical Psychology, with a focus on cross-cultural mental health practices and trauma recovery.</w:t>
      </w:r>
    </w:p>
    <w:bookmarkEnd w:id="26"/>
    <w:bookmarkStart w:id="27" w:name="bachelors-degree-in-psychology"/>
    <w:p>
      <w:pPr>
        <w:pStyle w:val="Heading3"/>
      </w:pPr>
      <w:r>
        <w:rPr>
          <w:bCs/>
          <w:b/>
        </w:rPr>
        <w:t xml:space="preserve">Bachelor’s Degree in Psychology</w:t>
      </w:r>
    </w:p>
    <w:p>
      <w:pPr>
        <w:pStyle w:val="FirstParagraph"/>
      </w:pPr>
      <w:r>
        <w:rPr>
          <w:iCs/>
          <w:i/>
        </w:rPr>
        <w:t xml:space="preserve">University of Cocody, Ivory Coast | 2009</w:t>
      </w:r>
    </w:p>
    <w:p>
      <w:pPr>
        <w:pStyle w:val="BodyText"/>
      </w:pPr>
      <w:r>
        <w:t xml:space="preserve">Completed coursework in developmental psychology, abnormal psychology, and research methods, preparing for advanced clinical work in the Ivory Coast Abidjan region.</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Licensed Psychologist (Ivory Coast)</w:t>
      </w:r>
      <w:r>
        <w:t xml:space="preserve"> </w:t>
      </w:r>
      <w:r>
        <w:t xml:space="preserve">– Issued by the National Council of Psychologists, Ivory Coast Abidjan.</w:t>
      </w:r>
    </w:p>
    <w:p>
      <w:pPr>
        <w:numPr>
          <w:ilvl w:val="0"/>
          <w:numId w:val="1004"/>
        </w:numPr>
        <w:pStyle w:val="Compact"/>
      </w:pPr>
      <w:r>
        <w:rPr>
          <w:bCs/>
          <w:b/>
        </w:rPr>
        <w:t xml:space="preserve">Certificate in Trauma-Informed Care</w:t>
      </w:r>
      <w:r>
        <w:t xml:space="preserve"> </w:t>
      </w:r>
      <w:r>
        <w:t xml:space="preserve">– American Psychological Association, 2020.</w:t>
      </w:r>
    </w:p>
    <w:p>
      <w:pPr>
        <w:numPr>
          <w:ilvl w:val="0"/>
          <w:numId w:val="1004"/>
        </w:numPr>
        <w:pStyle w:val="Compact"/>
      </w:pPr>
      <w:r>
        <w:rPr>
          <w:bCs/>
          <w:b/>
        </w:rPr>
        <w:t xml:space="preserve">Credential in Cognitive Behavioral Therapy (CBT)</w:t>
      </w:r>
      <w:r>
        <w:t xml:space="preserve"> </w:t>
      </w:r>
      <w:r>
        <w:t xml:space="preserve">– International Centre for Psychological Studies, 2018.</w:t>
      </w:r>
    </w:p>
    <w:bookmarkEnd w:id="29"/>
    <w:bookmarkStart w:id="30" w:name="technical-skills"/>
    <w:p>
      <w:pPr>
        <w:pStyle w:val="Heading2"/>
      </w:pPr>
      <w:r>
        <w:t xml:space="preserve">Technical Skills</w:t>
      </w:r>
    </w:p>
    <w:p>
      <w:pPr>
        <w:numPr>
          <w:ilvl w:val="0"/>
          <w:numId w:val="1005"/>
        </w:numPr>
        <w:pStyle w:val="Compact"/>
      </w:pPr>
      <w:r>
        <w:t xml:space="preserve">Proficient in psychological assessment tools such as the MMPI-2 and BDI-II, adapted for use in Ivory Coast Abidjan’s cultural context.</w:t>
      </w:r>
    </w:p>
    <w:p>
      <w:pPr>
        <w:numPr>
          <w:ilvl w:val="0"/>
          <w:numId w:val="1005"/>
        </w:numPr>
        <w:pStyle w:val="Compact"/>
      </w:pPr>
      <w:r>
        <w:t xml:space="preserve">Skilled in using electronic health records (EHR) systems to manage patient data securely.</w:t>
      </w:r>
    </w:p>
    <w:p>
      <w:pPr>
        <w:numPr>
          <w:ilvl w:val="0"/>
          <w:numId w:val="1005"/>
        </w:numPr>
        <w:pStyle w:val="Compact"/>
      </w:pPr>
      <w:r>
        <w:t xml:space="preserve">Fluent in French and English, with basic knowledge of local Ivorian languages (e.g., Baoulé, Dioula) to better connect with clients in Abidjan.</w:t>
      </w:r>
    </w:p>
    <w:p>
      <w:pPr>
        <w:numPr>
          <w:ilvl w:val="0"/>
          <w:numId w:val="1005"/>
        </w:numPr>
        <w:pStyle w:val="Compact"/>
      </w:pPr>
      <w:r>
        <w:t xml:space="preserve">Experienced in using Zoom and other telehealth platforms for remote counseling sessions, particularly during the pandemic.</w:t>
      </w:r>
    </w:p>
    <w:bookmarkEnd w:id="30"/>
    <w:bookmarkStart w:id="31" w:name="language-proficiency"/>
    <w:p>
      <w:pPr>
        <w:pStyle w:val="Heading2"/>
      </w:pPr>
      <w:r>
        <w:t xml:space="preserve">Language Proficiency</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Advanced (IELTS 7.5)</w:t>
      </w:r>
    </w:p>
    <w:p>
      <w:pPr>
        <w:numPr>
          <w:ilvl w:val="0"/>
          <w:numId w:val="1006"/>
        </w:numPr>
        <w:pStyle w:val="Compact"/>
      </w:pPr>
      <w:r>
        <w:rPr>
          <w:bCs/>
          <w:b/>
        </w:rPr>
        <w:t xml:space="preserve">Ivorian Languages:</w:t>
      </w:r>
      <w:r>
        <w:t xml:space="preserve"> </w:t>
      </w:r>
      <w:r>
        <w:t xml:space="preserve">Basic understanding of Baoulé and Dioula for community engagement in Abidjan.</w:t>
      </w:r>
    </w:p>
    <w:bookmarkEnd w:id="31"/>
    <w:bookmarkStart w:id="33" w:name="volunteer-work"/>
    <w:p>
      <w:pPr>
        <w:pStyle w:val="Heading2"/>
      </w:pPr>
      <w:r>
        <w:t xml:space="preserve">Volunteer Work</w:t>
      </w:r>
    </w:p>
    <w:bookmarkStart w:id="32" w:name="mental-health-advocate"/>
    <w:p>
      <w:pPr>
        <w:pStyle w:val="Heading3"/>
      </w:pPr>
      <w:r>
        <w:rPr>
          <w:bCs/>
          <w:b/>
        </w:rPr>
        <w:t xml:space="preserve">Mental Health Advocate</w:t>
      </w:r>
    </w:p>
    <w:p>
      <w:pPr>
        <w:pStyle w:val="FirstParagraph"/>
      </w:pPr>
      <w:r>
        <w:rPr>
          <w:iCs/>
          <w:i/>
        </w:rPr>
        <w:t xml:space="preserve">Abidjan Youth Empowerment Network, Ivory Coast | 2018 – Present</w:t>
      </w:r>
    </w:p>
    <w:p>
      <w:pPr>
        <w:numPr>
          <w:ilvl w:val="0"/>
          <w:numId w:val="1007"/>
        </w:numPr>
        <w:pStyle w:val="Compact"/>
      </w:pPr>
      <w:r>
        <w:t xml:space="preserve">Volunteered to provide free counseling sessions to youth in Abidjan, focusing on issues such as academic stress and family conflict.</w:t>
      </w:r>
    </w:p>
    <w:p>
      <w:pPr>
        <w:numPr>
          <w:ilvl w:val="0"/>
          <w:numId w:val="1007"/>
        </w:numPr>
        <w:pStyle w:val="Compact"/>
      </w:pPr>
      <w:r>
        <w:t xml:space="preserve">Organized workshops on emotional resilience and coping strategies for students in underserved schools across Ivory Coast Abidjan.</w:t>
      </w:r>
    </w:p>
    <w:bookmarkEnd w:id="32"/>
    <w:bookmarkEnd w:id="33"/>
    <w:bookmarkStart w:id="34" w:name="publications-presentations"/>
    <w:p>
      <w:pPr>
        <w:pStyle w:val="Heading2"/>
      </w:pPr>
      <w:r>
        <w:t xml:space="preserve">Publications &amp; Presentations</w:t>
      </w:r>
    </w:p>
    <w:p>
      <w:pPr>
        <w:numPr>
          <w:ilvl w:val="0"/>
          <w:numId w:val="1008"/>
        </w:numPr>
        <w:pStyle w:val="Compact"/>
      </w:pPr>
      <w:r>
        <w:rPr>
          <w:bCs/>
          <w:b/>
        </w:rPr>
        <w:t xml:space="preserve">"Mental Health Challenges Among Migrants in Abidjan: A Call for Integrated Care"</w:t>
      </w:r>
      <w:r>
        <w:t xml:space="preserve"> </w:t>
      </w:r>
      <w:r>
        <w:t xml:space="preserve">– Published in the *Journal of African Psychology*, 2021.</w:t>
      </w:r>
    </w:p>
    <w:p>
      <w:pPr>
        <w:numPr>
          <w:ilvl w:val="0"/>
          <w:numId w:val="1008"/>
        </w:numPr>
        <w:pStyle w:val="Compact"/>
      </w:pPr>
      <w:r>
        <w:t xml:space="preserve">Presented at the West African Mental Health Conference in Abidjan, Ivory Coast, 2020, on "Cultural Sensitivity in Psychological Practice."</w:t>
      </w:r>
    </w:p>
    <w:bookmarkEnd w:id="34"/>
    <w:bookmarkStart w:id="35" w:name="references"/>
    <w:p>
      <w:pPr>
        <w:pStyle w:val="Heading2"/>
      </w:pPr>
      <w:r>
        <w:t xml:space="preserve">References</w:t>
      </w:r>
    </w:p>
    <w:p>
      <w:pPr>
        <w:pStyle w:val="FirstParagraph"/>
      </w:pPr>
      <w:r>
        <w:t xml:space="preserve">Available upon request. Contact [Your Name] at [your.email@example.com] for detailed references.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Ivory Coast Abidjan</dc:title>
  <dc:creator/>
  <dc:language>en</dc:language>
  <cp:keywords/>
  <dcterms:created xsi:type="dcterms:W3CDTF">2026-07-21T01:28:00Z</dcterms:created>
  <dcterms:modified xsi:type="dcterms:W3CDTF">2026-07-21T01:28:00Z</dcterms:modified>
</cp:coreProperties>
</file>

<file path=docProps/custom.xml><?xml version="1.0" encoding="utf-8"?>
<Properties xmlns="http://schemas.openxmlformats.org/officeDocument/2006/custom-properties" xmlns:vt="http://schemas.openxmlformats.org/officeDocument/2006/docPropsVTypes"/>
</file>