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X2a460487b26e922512e50e84ed5f6b65e6ae470"/>
    <w:p>
      <w:pPr>
        <w:pStyle w:val="Heading1"/>
      </w:pPr>
      <w:r>
        <w:t xml:space="preserve">Resume: Psychologist in Morocco Casablanca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Amira Benbrahim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amirabenh@example.com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+212 600-123-456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linkedin.com/in/amira-benbrahim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8 years of expertise in providing mental health services to diverse populations in Morocco Casablanca. Specialized in clinical psychology, counseling, and community-based interventions, I am committed to promoting emotional well-being and psychological resilience within the Moroccan context. My work is deeply rooted in understanding the cultural nuances of Morocco Casablanca, ensuring culturally sensitive care tailored to local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Clinical Psychology</w:t>
      </w:r>
      <w:r>
        <w:t xml:space="preserve">, University of Mohammed V, Rabat, Morocco (2014-2017)</w:t>
      </w:r>
    </w:p>
    <w:p>
      <w:pPr>
        <w:pStyle w:val="BodyText"/>
      </w:pPr>
      <w:r>
        <w:rPr>
          <w:bCs/>
          <w:b/>
        </w:rPr>
        <w:t xml:space="preserve">Bachelor of Science in Psychology</w:t>
      </w:r>
      <w:r>
        <w:t xml:space="preserve">, Ibn Tofail University, Kenitra, Morocco (2010-2013)</w:t>
      </w:r>
    </w:p>
    <w:p>
      <w:pPr>
        <w:pStyle w:val="BodyText"/>
      </w:pPr>
      <w:r>
        <w:rPr>
          <w:bCs/>
          <w:b/>
        </w:rPr>
        <w:t xml:space="preserve">Postgraduate Certificate in Cross-Cultural Counseling</w:t>
      </w:r>
      <w:r>
        <w:t xml:space="preserve">, Moroccan Institute of Psychology and Culture, Casablanca (2018)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iCs/>
          <w:i/>
        </w:rPr>
        <w:t xml:space="preserve">Casablanca Mental Health Center, Morocco | 2019 -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to patients suffering from anxiety, depression, and trauma disorders in Morocco Casablanca.</w:t>
      </w:r>
    </w:p>
    <w:p>
      <w:pPr>
        <w:numPr>
          <w:ilvl w:val="0"/>
          <w:numId w:val="1001"/>
        </w:numPr>
        <w:pStyle w:val="Compact"/>
      </w:pPr>
      <w:r>
        <w:t xml:space="preserve">Developed culturally adapted intervention programs for diverse communities, including rural populations in the Casablanca region.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to address mental health stigma and promote awareness through workshops in Morocco Casablanca.</w:t>
      </w:r>
    </w:p>
    <w:p>
      <w:pPr>
        <w:numPr>
          <w:ilvl w:val="0"/>
          <w:numId w:val="1001"/>
        </w:numPr>
        <w:pStyle w:val="Compact"/>
      </w:pPr>
      <w:r>
        <w:t xml:space="preserve">Supervised 10+ junior psychologists and conducted training sessions on evidence-based practices for mental health professionals in Morocco.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Moroccan Psychological Association, Casablanca | 2017-2019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diagnostics for individuals and families in Morocco Casablanca.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school-based mental health programs for adolescents, focusing on stress management and emotional literacy.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the impact of socio-cultural factors on mental health in Morocco Casablanca.</w:t>
      </w:r>
    </w:p>
    <w:bookmarkEnd w:id="24"/>
    <w:bookmarkStart w:id="25" w:name="freelance-counselor"/>
    <w:p>
      <w:pPr>
        <w:pStyle w:val="Heading3"/>
      </w:pPr>
      <w:r>
        <w:t xml:space="preserve">Freelance Counselor</w:t>
      </w:r>
    </w:p>
    <w:p>
      <w:pPr>
        <w:pStyle w:val="FirstParagraph"/>
      </w:pPr>
      <w:r>
        <w:rPr>
          <w:iCs/>
          <w:i/>
        </w:rPr>
        <w:t xml:space="preserve">Casablanca Private Practice | 2016-2017</w:t>
      </w:r>
    </w:p>
    <w:p>
      <w:pPr>
        <w:numPr>
          <w:ilvl w:val="0"/>
          <w:numId w:val="1003"/>
        </w:numPr>
        <w:pStyle w:val="Compact"/>
      </w:pPr>
      <w:r>
        <w:t xml:space="preserve">Offered individual and couples therapy sessions, emphasizing cognitive-behavioral techniques tailored to Moroccan cultural values.</w:t>
      </w:r>
    </w:p>
    <w:p>
      <w:pPr>
        <w:numPr>
          <w:ilvl w:val="0"/>
          <w:numId w:val="1003"/>
        </w:numPr>
        <w:pStyle w:val="Compact"/>
      </w:pPr>
      <w:r>
        <w:t xml:space="preserve">Developed a mobile counseling service for underserved communities in Casablanca, reaching over 500 clients annually.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Psychology:</w:t>
      </w:r>
      <w:r>
        <w:t xml:space="preserve"> </w:t>
      </w:r>
      <w:r>
        <w:t xml:space="preserve">Assessment, diagnosis, and treatment of mental health disorders.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Expertise in addressing psychological needs within the Moroccan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CBT, mindfulness-based interventions, and trauma-informed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(fluent), English (proficient).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organizing mental health campaigns in Morocco Casablanca.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 in Trauma-Focused CBT</w:t>
      </w:r>
      <w:r>
        <w:t xml:space="preserve">, International Society for Traumatic Stress Studies (2021)</w:t>
      </w:r>
    </w:p>
    <w:p>
      <w:pPr>
        <w:pStyle w:val="BodyText"/>
      </w:pPr>
      <w:r>
        <w:rPr>
          <w:bCs/>
          <w:b/>
        </w:rPr>
        <w:t xml:space="preserve">Workshop on Ethical Practice in Moroccan Psychology</w:t>
      </w:r>
      <w:r>
        <w:t xml:space="preserve">, Moroccan Psychological Association (2020)</w:t>
      </w:r>
    </w:p>
    <w:p>
      <w:pPr>
        <w:pStyle w:val="BodyText"/>
      </w:pPr>
      <w:r>
        <w:rPr>
          <w:bCs/>
          <w:b/>
        </w:rPr>
        <w:t xml:space="preserve">Training on Digital Therapy Platforms</w:t>
      </w:r>
      <w:r>
        <w:t xml:space="preserve">, Casablanca Tech Hub (2021)</w:t>
      </w:r>
    </w:p>
    <w:bookmarkEnd w:id="28"/>
    <w:bookmarkStart w:id="29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5"/>
        </w:numPr>
        <w:pStyle w:val="Compact"/>
      </w:pPr>
      <w:r>
        <w:t xml:space="preserve">Recipient of the "Outstanding Psychologist in Morocco Casablanca" award (2021), presented by the Moroccan Psychological Association.</w:t>
      </w:r>
    </w:p>
    <w:p>
      <w:pPr>
        <w:numPr>
          <w:ilvl w:val="0"/>
          <w:numId w:val="1005"/>
        </w:numPr>
        <w:pStyle w:val="Compact"/>
      </w:pPr>
      <w:r>
        <w:t xml:space="preserve">Finalist in the National Mental Health Awareness Campaign Awards (2019).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"Cultural Adaptation of CBT for Moroccan Adolescents"</w:t>
      </w:r>
      <w:r>
        <w:t xml:space="preserve">, Journal of North African Psychology (2020).</w:t>
      </w:r>
    </w:p>
    <w:p>
      <w:pPr>
        <w:pStyle w:val="BodyText"/>
      </w:pPr>
      <w:r>
        <w:rPr>
          <w:bCs/>
          <w:b/>
        </w:rPr>
        <w:t xml:space="preserve">"Mental Health Stigma in Casablanca: A Qualitative Study"</w:t>
      </w:r>
      <w:r>
        <w:t xml:space="preserve">, Moroccan Journal of Psychological Research (2019).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Amira Benbrahim at amirabenh@example.com or +212 600-123-456.</w:t>
      </w:r>
    </w:p>
    <w:bookmarkEnd w:id="31"/>
    <w:p>
      <w:pPr>
        <w:pStyle w:val="BodyText"/>
      </w:pPr>
      <w:r>
        <w:t xml:space="preserve">© 2023 Amira Benbrahim | Psychologist in Morocco Casablanca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Resume - Morocco Casablanca</dc:title>
  <dc:creator/>
  <dc:language>en</dc:language>
  <cp:keywords/>
  <dcterms:created xsi:type="dcterms:W3CDTF">2026-07-21T10:32:52Z</dcterms:created>
  <dcterms:modified xsi:type="dcterms:W3CDTF">2026-07-21T10:32:52Z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