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Nepal</w:t>
      </w:r>
      <w:r>
        <w:t xml:space="preserve"> </w:t>
      </w:r>
      <w:r>
        <w:t xml:space="preserve">Kathmandu</w:t>
      </w:r>
    </w:p>
    <w:bookmarkStart w:id="31" w:name="Xcdebf30a0e0eb5def8e280fb0987d32c2081bf2"/>
    <w:p>
      <w:pPr>
        <w:pStyle w:val="Heading1"/>
      </w:pPr>
      <w:r>
        <w:t xml:space="preserve">Resume of a Psychologist in Nepal Kathmandu</w:t>
      </w:r>
    </w:p>
    <w:p>
      <w:pPr>
        <w:pStyle w:val="FirstParagraph"/>
      </w:pPr>
      <w:r>
        <w:rPr>
          <w:bCs/>
          <w:b/>
        </w:rPr>
        <w:t xml:space="preserve">Specializing in Mental Health Services and Community Counseling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Laxmi Sharma</w:t>
      </w:r>
      <w:r>
        <w:br/>
      </w:r>
      <w:r>
        <w:rPr>
          <w:bCs/>
          <w:b/>
        </w:rPr>
        <w:t xml:space="preserve">Address:</w:t>
      </w:r>
      <w:r>
        <w:t xml:space="preserve"> </w:t>
      </w:r>
      <w:r>
        <w:t xml:space="preserve">Thamel, Kathmandu, Nepal</w:t>
      </w:r>
      <w:r>
        <w:br/>
      </w:r>
      <w:r>
        <w:rPr>
          <w:bCs/>
          <w:b/>
        </w:rPr>
        <w:t xml:space="preserve">Phone:</w:t>
      </w:r>
      <w:r>
        <w:t xml:space="preserve"> </w:t>
      </w:r>
      <w:r>
        <w:t xml:space="preserve">+977 1-4430123</w:t>
      </w:r>
      <w:r>
        <w:br/>
      </w:r>
      <w:r>
        <w:rPr>
          <w:bCs/>
          <w:b/>
        </w:rPr>
        <w:t xml:space="preserve">Email:</w:t>
      </w:r>
      <w:r>
        <w:t xml:space="preserve"> </w:t>
      </w:r>
      <w:r>
        <w:t xml:space="preserve">laxmi.sharma.psychologist@gmail.com</w:t>
      </w:r>
      <w:r>
        <w:br/>
      </w:r>
      <w:r>
        <w:rPr>
          <w:bCs/>
          <w:b/>
        </w:rPr>
        <w:t xml:space="preserve">Websites:</w:t>
      </w:r>
      <w:r>
        <w:t xml:space="preserve"> </w:t>
      </w:r>
      <w:r>
        <w:t xml:space="preserve">www.nepalpsychology.org | LinkedIn: linkedin.com/in/laxmi-sharma-psychologist</w:t>
      </w:r>
    </w:p>
    <w:bookmarkEnd w:id="20"/>
    <w:bookmarkStart w:id="21" w:name="professional-summary"/>
    <w:p>
      <w:pPr>
        <w:pStyle w:val="Heading2"/>
      </w:pPr>
      <w:r>
        <w:t xml:space="preserve">Professional Summary</w:t>
      </w:r>
    </w:p>
    <w:p>
      <w:pPr>
        <w:pStyle w:val="FirstParagraph"/>
      </w:pPr>
      <w:r>
        <w:t xml:space="preserve">A dedicated Psychologist based in Nepal Kathmandu with over a decade of experience in providing mental health care, trauma counseling, and community-based psychological interventions. Specializing in addressing the unique challenges faced by individuals and families in the diverse cultural landscape of Nepal. Committed to promoting mental wellness through evidence-based practices, culturally sensitive approaches, and collaboration with local organizations. A graduate of Tribhuvan University with advanced training in clinical psychology from the National Institute of Mental Health (NIMH) in Kathmandu. Passionate about breaking stigma around mental health and empowering communities through education and support.</w:t>
      </w:r>
    </w:p>
    <w:bookmarkEnd w:id="21"/>
    <w:bookmarkStart w:id="25" w:name="professional-experience"/>
    <w:p>
      <w:pPr>
        <w:pStyle w:val="Heading2"/>
      </w:pPr>
      <w:r>
        <w:t xml:space="preserve">Professional Experience</w:t>
      </w:r>
    </w:p>
    <w:bookmarkStart w:id="22" w:name="clinical-psychologist"/>
    <w:p>
      <w:pPr>
        <w:pStyle w:val="Heading3"/>
      </w:pPr>
      <w:r>
        <w:rPr>
          <w:bCs/>
          <w:b/>
        </w:rPr>
        <w:t xml:space="preserve">Clinical Psychologist</w:t>
      </w:r>
    </w:p>
    <w:p>
      <w:pPr>
        <w:pStyle w:val="FirstParagraph"/>
      </w:pPr>
      <w:r>
        <w:rPr>
          <w:iCs/>
          <w:i/>
        </w:rPr>
        <w:t xml:space="preserve">Nepal Mental Health Foundation (NMHF), Kathmandu, Nepal | 2018 – Present</w:t>
      </w:r>
    </w:p>
    <w:p>
      <w:pPr>
        <w:numPr>
          <w:ilvl w:val="0"/>
          <w:numId w:val="1001"/>
        </w:numPr>
        <w:pStyle w:val="Compact"/>
      </w:pPr>
      <w:r>
        <w:t xml:space="preserve">Provided individual and group therapy sessions to patients suffering from anxiety, depression, and post-traumatic stress disorder (PTSD).</w:t>
      </w:r>
    </w:p>
    <w:p>
      <w:pPr>
        <w:numPr>
          <w:ilvl w:val="0"/>
          <w:numId w:val="1001"/>
        </w:numPr>
        <w:pStyle w:val="Compact"/>
      </w:pPr>
      <w:r>
        <w:t xml:space="preserve">Designed and implemented mental health awareness programs in rural areas of Nepal Kathmandu, reaching over 5,000 individuals annually.</w:t>
      </w:r>
    </w:p>
    <w:p>
      <w:pPr>
        <w:numPr>
          <w:ilvl w:val="0"/>
          <w:numId w:val="1001"/>
        </w:numPr>
        <w:pStyle w:val="Compact"/>
      </w:pPr>
      <w:r>
        <w:t xml:space="preserve">Collaborated with local NGOs to develop trauma-informed care strategies for survivors of natural disasters, including the 2015 earthquake.</w:t>
      </w:r>
    </w:p>
    <w:p>
      <w:pPr>
        <w:numPr>
          <w:ilvl w:val="0"/>
          <w:numId w:val="1001"/>
        </w:numPr>
        <w:pStyle w:val="Compact"/>
      </w:pPr>
      <w:r>
        <w:t xml:space="preserve">Conducted psychological assessments and diagnostic evaluations for children and adolescents in partnership with schools across Kathmandu Valley.</w:t>
      </w:r>
    </w:p>
    <w:p>
      <w:pPr>
        <w:numPr>
          <w:ilvl w:val="0"/>
          <w:numId w:val="1001"/>
        </w:numPr>
        <w:pStyle w:val="Compact"/>
      </w:pPr>
      <w:r>
        <w:t xml:space="preserve">Trained 30+ community health workers in basic mental health first aid, enhancing local capacity to address psychological needs.</w:t>
      </w:r>
    </w:p>
    <w:bookmarkEnd w:id="22"/>
    <w:bookmarkStart w:id="23" w:name="psychological-counselor"/>
    <w:p>
      <w:pPr>
        <w:pStyle w:val="Heading3"/>
      </w:pPr>
      <w:r>
        <w:rPr>
          <w:bCs/>
          <w:b/>
        </w:rPr>
        <w:t xml:space="preserve">Psychological Counselor</w:t>
      </w:r>
    </w:p>
    <w:p>
      <w:pPr>
        <w:pStyle w:val="FirstParagraph"/>
      </w:pPr>
      <w:r>
        <w:rPr>
          <w:iCs/>
          <w:i/>
        </w:rPr>
        <w:t xml:space="preserve">Kathmandu Wellness Center, Kathmandu, Nepal | 2014 – 2018</w:t>
      </w:r>
    </w:p>
    <w:p>
      <w:pPr>
        <w:numPr>
          <w:ilvl w:val="0"/>
          <w:numId w:val="1002"/>
        </w:numPr>
        <w:pStyle w:val="Compact"/>
      </w:pPr>
      <w:r>
        <w:t xml:space="preserve">Offered confidential counseling services to clients from diverse socio-economic backgrounds in Nepal Kathmandu.</w:t>
      </w:r>
    </w:p>
    <w:p>
      <w:pPr>
        <w:numPr>
          <w:ilvl w:val="0"/>
          <w:numId w:val="1002"/>
        </w:numPr>
        <w:pStyle w:val="Compact"/>
      </w:pPr>
      <w:r>
        <w:t xml:space="preserve">Developed and maintained a database of client records, ensuring compliance with ethical and legal standards in psychological practice.</w:t>
      </w:r>
    </w:p>
    <w:p>
      <w:pPr>
        <w:numPr>
          <w:ilvl w:val="0"/>
          <w:numId w:val="1002"/>
        </w:numPr>
        <w:pStyle w:val="Compact"/>
      </w:pPr>
      <w:r>
        <w:t xml:space="preserve">Organized monthly workshops on stress management and emotional resilience for students, teachers, and corporate professionals.</w:t>
      </w:r>
    </w:p>
    <w:p>
      <w:pPr>
        <w:numPr>
          <w:ilvl w:val="0"/>
          <w:numId w:val="1002"/>
        </w:numPr>
        <w:pStyle w:val="Compact"/>
      </w:pPr>
      <w:r>
        <w:t xml:space="preserve">Contributed to the publication of a regional journal on mental health titled "Mind Matters: Nepal Perspectives."</w:t>
      </w:r>
    </w:p>
    <w:p>
      <w:pPr>
        <w:numPr>
          <w:ilvl w:val="0"/>
          <w:numId w:val="1002"/>
        </w:numPr>
        <w:pStyle w:val="Compact"/>
      </w:pPr>
      <w:r>
        <w:t xml:space="preserve">Acted as a volunteer psychologist during the 2017 Kathmandu Valley flood relief efforts, providing psychosocial support to affected families.</w:t>
      </w:r>
    </w:p>
    <w:bookmarkEnd w:id="23"/>
    <w:bookmarkStart w:id="24" w:name="research-assistant"/>
    <w:p>
      <w:pPr>
        <w:pStyle w:val="Heading3"/>
      </w:pPr>
      <w:r>
        <w:rPr>
          <w:bCs/>
          <w:b/>
        </w:rPr>
        <w:t xml:space="preserve">Research Assistant</w:t>
      </w:r>
    </w:p>
    <w:p>
      <w:pPr>
        <w:pStyle w:val="FirstParagraph"/>
      </w:pPr>
      <w:r>
        <w:rPr>
          <w:iCs/>
          <w:i/>
        </w:rPr>
        <w:t xml:space="preserve">National Institute of Mental Health (NIMH), Kathmandu, Nepal | 2010 – 2014</w:t>
      </w:r>
    </w:p>
    <w:p>
      <w:pPr>
        <w:numPr>
          <w:ilvl w:val="0"/>
          <w:numId w:val="1003"/>
        </w:numPr>
        <w:pStyle w:val="Compact"/>
      </w:pPr>
      <w:r>
        <w:t xml:space="preserve">Participated in a national study on the prevalence of mental health disorders in urban vs. rural populations of Nepal.</w:t>
      </w:r>
    </w:p>
    <w:p>
      <w:pPr>
        <w:numPr>
          <w:ilvl w:val="0"/>
          <w:numId w:val="1003"/>
        </w:numPr>
        <w:pStyle w:val="Compact"/>
      </w:pPr>
      <w:r>
        <w:t xml:space="preserve">Conducted qualitative interviews with over 200 participants to understand cultural perceptions of mental illness in Kathmandu.</w:t>
      </w:r>
    </w:p>
    <w:p>
      <w:pPr>
        <w:numPr>
          <w:ilvl w:val="0"/>
          <w:numId w:val="1003"/>
        </w:numPr>
        <w:pStyle w:val="Compact"/>
      </w:pPr>
      <w:r>
        <w:t xml:space="preserve">Assisted in writing a report submitted to the Ministry of Health, recommending policy changes for mental health funding and infrastructure.</w:t>
      </w:r>
    </w:p>
    <w:p>
      <w:pPr>
        <w:numPr>
          <w:ilvl w:val="0"/>
          <w:numId w:val="1003"/>
        </w:numPr>
        <w:pStyle w:val="Compact"/>
      </w:pPr>
      <w:r>
        <w:t xml:space="preserve">Published two peer-reviewed articles on the impact of migration on psychological well-being in Nepali communities.</w:t>
      </w:r>
    </w:p>
    <w:bookmarkEnd w:id="24"/>
    <w:bookmarkEnd w:id="25"/>
    <w:bookmarkStart w:id="26" w:name="education"/>
    <w:p>
      <w:pPr>
        <w:pStyle w:val="Heading2"/>
      </w:pPr>
      <w:r>
        <w:t xml:space="preserve">Education</w:t>
      </w:r>
    </w:p>
    <w:p>
      <w:pPr>
        <w:pStyle w:val="FirstParagraph"/>
      </w:pPr>
      <w:r>
        <w:rPr>
          <w:bCs/>
          <w:b/>
        </w:rPr>
        <w:t xml:space="preserve">M.Sc. in Clinical Psychology</w:t>
      </w:r>
      <w:r>
        <w:br/>
      </w:r>
      <w:r>
        <w:t xml:space="preserve">Tribhuvan University, Kathmandu, Nepal | 2010</w:t>
      </w:r>
    </w:p>
    <w:p>
      <w:pPr>
        <w:pStyle w:val="BodyText"/>
      </w:pPr>
      <w:r>
        <w:rPr>
          <w:bCs/>
          <w:b/>
        </w:rPr>
        <w:t xml:space="preserve">B.Sc. (Hons) in Psychology</w:t>
      </w:r>
      <w:r>
        <w:br/>
      </w:r>
      <w:r>
        <w:t xml:space="preserve">Institute of Science and Technology, Tribhuvan University | 2007</w:t>
      </w:r>
    </w:p>
    <w:p>
      <w:pPr>
        <w:pStyle w:val="BodyText"/>
      </w:pPr>
      <w:r>
        <w:rPr>
          <w:bCs/>
          <w:b/>
        </w:rPr>
        <w:t xml:space="preserve">Advanced Certification in Cognitive Behavioral Therapy (CBT)</w:t>
      </w:r>
      <w:r>
        <w:br/>
      </w:r>
      <w:r>
        <w:t xml:space="preserve">National Institute of Mental Health (NIMH), Kathmandu, Nepal | 2018</w:t>
      </w:r>
    </w:p>
    <w:bookmarkEnd w:id="26"/>
    <w:bookmarkStart w:id="27" w:name="skills-and-expertise"/>
    <w:p>
      <w:pPr>
        <w:pStyle w:val="Heading2"/>
      </w:pPr>
      <w:r>
        <w:t xml:space="preserve">Skills and Expertise</w:t>
      </w:r>
    </w:p>
    <w:p>
      <w:pPr>
        <w:numPr>
          <w:ilvl w:val="0"/>
          <w:numId w:val="1004"/>
        </w:numPr>
        <w:pStyle w:val="Compact"/>
      </w:pPr>
      <w:r>
        <w:t xml:space="preserve">Proficient in individual, group, and family psychotherapy techniques.</w:t>
      </w:r>
    </w:p>
    <w:p>
      <w:pPr>
        <w:numPr>
          <w:ilvl w:val="0"/>
          <w:numId w:val="1004"/>
        </w:numPr>
        <w:pStyle w:val="Compact"/>
      </w:pPr>
      <w:r>
        <w:t xml:space="preserve">Expertise in trauma recovery and crisis intervention, particularly for Nepal Kathmandu's disaster-affected populations.</w:t>
      </w:r>
    </w:p>
    <w:p>
      <w:pPr>
        <w:numPr>
          <w:ilvl w:val="0"/>
          <w:numId w:val="1004"/>
        </w:numPr>
        <w:pStyle w:val="Compact"/>
      </w:pPr>
      <w:r>
        <w:t xml:space="preserve">Cultural competence in addressing mental health stigma within Nepali communities.</w:t>
      </w:r>
    </w:p>
    <w:p>
      <w:pPr>
        <w:numPr>
          <w:ilvl w:val="0"/>
          <w:numId w:val="1004"/>
        </w:numPr>
        <w:pStyle w:val="Compact"/>
      </w:pPr>
      <w:r>
        <w:t xml:space="preserve">Skilled in administering psychological assessments such as MMPI, BDI, and WISC-V.</w:t>
      </w:r>
    </w:p>
    <w:p>
      <w:pPr>
        <w:numPr>
          <w:ilvl w:val="0"/>
          <w:numId w:val="1004"/>
        </w:numPr>
        <w:pStyle w:val="Compact"/>
      </w:pPr>
      <w:r>
        <w:t xml:space="preserve">Fluent in Nepali and English; basic knowledge of Hindi and Maithili.</w:t>
      </w:r>
    </w:p>
    <w:p>
      <w:pPr>
        <w:numPr>
          <w:ilvl w:val="0"/>
          <w:numId w:val="1004"/>
        </w:numPr>
        <w:pStyle w:val="Compact"/>
      </w:pPr>
      <w:r>
        <w:t xml:space="preserve">Strong research and data analysis skills with experience in SPSS and NVivo software.</w:t>
      </w:r>
    </w:p>
    <w:bookmarkEnd w:id="27"/>
    <w:bookmarkStart w:id="28" w:name="certifications"/>
    <w:p>
      <w:pPr>
        <w:pStyle w:val="Heading2"/>
      </w:pPr>
      <w:r>
        <w:t xml:space="preserve">Certifications</w:t>
      </w:r>
    </w:p>
    <w:p>
      <w:pPr>
        <w:numPr>
          <w:ilvl w:val="0"/>
          <w:numId w:val="1005"/>
        </w:numPr>
        <w:pStyle w:val="Compact"/>
      </w:pPr>
      <w:r>
        <w:t xml:space="preserve">Certified Trauma Recovery Specialist (CTRS) – Nepal Mental Health Association, 2019</w:t>
      </w:r>
    </w:p>
    <w:p>
      <w:pPr>
        <w:numPr>
          <w:ilvl w:val="0"/>
          <w:numId w:val="1005"/>
        </w:numPr>
        <w:pStyle w:val="Compact"/>
      </w:pPr>
      <w:r>
        <w:t xml:space="preserve">First Aid and CPR Certification – American Red Cross, 2017</w:t>
      </w:r>
    </w:p>
    <w:p>
      <w:pPr>
        <w:numPr>
          <w:ilvl w:val="0"/>
          <w:numId w:val="1005"/>
        </w:numPr>
        <w:pStyle w:val="Compact"/>
      </w:pPr>
      <w:r>
        <w:t xml:space="preserve">Advanced Training in Child and Adolescent Therapy – Kathmandu University, 2016</w:t>
      </w:r>
    </w:p>
    <w:bookmarkEnd w:id="28"/>
    <w:bookmarkStart w:id="29" w:name="professional-affiliations"/>
    <w:p>
      <w:pPr>
        <w:pStyle w:val="Heading2"/>
      </w:pPr>
      <w:r>
        <w:t xml:space="preserve">Professional Affiliations</w:t>
      </w:r>
    </w:p>
    <w:p>
      <w:pPr>
        <w:numPr>
          <w:ilvl w:val="0"/>
          <w:numId w:val="1006"/>
        </w:numPr>
        <w:pStyle w:val="Compact"/>
      </w:pPr>
      <w:r>
        <w:t xml:space="preserve">Member, Nepal Psychological Association (NPA)</w:t>
      </w:r>
    </w:p>
    <w:p>
      <w:pPr>
        <w:numPr>
          <w:ilvl w:val="0"/>
          <w:numId w:val="1006"/>
        </w:numPr>
        <w:pStyle w:val="Compact"/>
      </w:pPr>
      <w:r>
        <w:t xml:space="preserve">Volunteer Psychologist, Kathmandu Valley Mental Health Network</w:t>
      </w:r>
    </w:p>
    <w:p>
      <w:pPr>
        <w:numPr>
          <w:ilvl w:val="0"/>
          <w:numId w:val="1006"/>
        </w:numPr>
        <w:pStyle w:val="Compact"/>
      </w:pPr>
      <w:r>
        <w:t xml:space="preserve">Contributing Author, "Psychology Today Nepal" – 2020–Present</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Nepali (fluent), English (fluent), Hindi (basic)</w:t>
      </w:r>
    </w:p>
    <w:p>
      <w:pPr>
        <w:pStyle w:val="BodyText"/>
      </w:pPr>
      <w:r>
        <w:rPr>
          <w:bCs/>
          <w:b/>
        </w:rPr>
        <w:t xml:space="preserve">Community Involvement:</w:t>
      </w:r>
      <w:r>
        <w:t xml:space="preserve"> </w:t>
      </w:r>
      <w:r>
        <w:t xml:space="preserve">Regular participant in mental health camps organized by NGOs such as Concern Universal and ActionAid Nepal. Mentored 10+ psychology students during their internships in Kathmandu.</w:t>
      </w:r>
    </w:p>
    <w:p>
      <w:pPr>
        <w:pStyle w:val="BodyText"/>
      </w:pPr>
      <w:r>
        <w:rPr>
          <w:bCs/>
          <w:b/>
        </w:rPr>
        <w:t xml:space="preserve">Publications:</w:t>
      </w:r>
    </w:p>
    <w:p>
      <w:pPr>
        <w:numPr>
          <w:ilvl w:val="0"/>
          <w:numId w:val="1007"/>
        </w:numPr>
        <w:pStyle w:val="Compact"/>
      </w:pPr>
      <w:r>
        <w:t xml:space="preserve">"Mental Health Challenges in Post-Disaster Nepal: A Case Study of Kathmandu Valley" – Journal of Nepali Psychology, 2021.</w:t>
      </w:r>
    </w:p>
    <w:p>
      <w:pPr>
        <w:numPr>
          <w:ilvl w:val="0"/>
          <w:numId w:val="1007"/>
        </w:numPr>
        <w:pStyle w:val="Compact"/>
      </w:pPr>
      <w:r>
        <w:t xml:space="preserve">"Cultural Sensitivity in Psychological Counseling: Lessons from Nepal Kathmandu" – International Journal of Mental Health and Human Behavior, 2019.</w:t>
      </w:r>
    </w:p>
    <w:bookmarkEnd w:id="30"/>
    <w:p>
      <w:pPr>
        <w:pStyle w:val="FirstParagraph"/>
      </w:pPr>
      <w:r>
        <w:t xml:space="preserve">This resume is tailored for a Psychologist practicing in Nepal Kathmandu, emphasizing local expertise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Nepal Kathmandu</dc:title>
  <dc:creator/>
  <dc:language>en</dc:language>
  <cp:keywords/>
  <dcterms:created xsi:type="dcterms:W3CDTF">2026-07-23T14:20:54Z</dcterms:created>
  <dcterms:modified xsi:type="dcterms:W3CDTF">2026-07-23T14:20:54Z</dcterms:modified>
</cp:coreProperties>
</file>

<file path=docProps/custom.xml><?xml version="1.0" encoding="utf-8"?>
<Properties xmlns="http://schemas.openxmlformats.org/officeDocument/2006/custom-properties" xmlns:vt="http://schemas.openxmlformats.org/officeDocument/2006/docPropsVTypes"/>
</file>