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Psychologist</w:t>
      </w:r>
      <w:r>
        <w:t xml:space="preserve"> </w:t>
      </w:r>
      <w:r>
        <w:t xml:space="preserve">in</w:t>
      </w:r>
      <w:r>
        <w:t xml:space="preserve"> </w:t>
      </w:r>
      <w:r>
        <w:t xml:space="preserve">Philippines</w:t>
      </w:r>
      <w:r>
        <w:t xml:space="preserve"> </w:t>
      </w:r>
      <w:r>
        <w:t xml:space="preserve">Manila</w:t>
      </w:r>
    </w:p>
    <w:bookmarkStart w:id="32" w:name="Xb7e6dda1d13efded6c2ac01a73e71be9f9f1b57"/>
    <w:p>
      <w:pPr>
        <w:pStyle w:val="Heading1"/>
      </w:pPr>
      <w:r>
        <w:t xml:space="preserve">Resume: Psychologist in Philippines Manila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Maria Luisa Delgado</w:t>
      </w:r>
      <w:r>
        <w:br/>
      </w:r>
      <w:r>
        <w:rPr>
          <w:bCs/>
          <w:b/>
        </w:rPr>
        <w:t xml:space="preserve">Email:</w:t>
      </w:r>
      <w:r>
        <w:t xml:space="preserve"> </w:t>
      </w:r>
      <w:r>
        <w:t xml:space="preserve">maria.delgado.psych@gmail.com</w:t>
      </w:r>
      <w:r>
        <w:br/>
      </w:r>
      <w:r>
        <w:rPr>
          <w:bCs/>
          <w:b/>
        </w:rPr>
        <w:t xml:space="preserve">Phone:</w:t>
      </w:r>
      <w:r>
        <w:t xml:space="preserve"> </w:t>
      </w:r>
      <w:r>
        <w:t xml:space="preserve">+63 917 123 4567</w:t>
      </w:r>
      <w:r>
        <w:br/>
      </w:r>
      <w:r>
        <w:rPr>
          <w:bCs/>
          <w:b/>
        </w:rPr>
        <w:t xml:space="preserve">Address:</w:t>
      </w:r>
      <w:r>
        <w:t xml:space="preserve"> </w:t>
      </w:r>
      <w:r>
        <w:t xml:space="preserve">Quezon City, Philippines Manila</w:t>
      </w:r>
    </w:p>
    <w:bookmarkEnd w:id="20"/>
    <w:bookmarkStart w:id="21" w:name="professional-summary"/>
    <w:p>
      <w:pPr>
        <w:pStyle w:val="Heading2"/>
      </w:pPr>
      <w:r>
        <w:t xml:space="preserve">Professional Summary</w:t>
      </w:r>
    </w:p>
    <w:p>
      <w:pPr>
        <w:pStyle w:val="FirstParagraph"/>
      </w:pPr>
      <w:r>
        <w:t xml:space="preserve">A dedicated and compassionate Psychologist with over a decade of experience in the Philippines Manila, specializing in clinical psychology, counseling, and community mental health. Proficient in providing evidence-based interventions tailored to the cultural and social dynamics of Filipino clients. Committed to improving mental well-being through personalized therapy sessions, psychological assessments, and collaborative work with local organizations in Manila. A licensed professional under the Professional Regulation Commission (PRC) of the Philippines, with a strong background in addressing common mental health challenges such as anxiety, depression, trauma recovery, and stress management. Passionate about advocating for mental health awareness in the Philippines Manila and contributing to the development of sustainable psychological services.</w:t>
      </w:r>
    </w:p>
    <w:bookmarkEnd w:id="21"/>
    <w:bookmarkStart w:id="22" w:name="education"/>
    <w:p>
      <w:pPr>
        <w:pStyle w:val="Heading2"/>
      </w:pPr>
      <w:r>
        <w:t xml:space="preserve">Education</w:t>
      </w:r>
    </w:p>
    <w:p>
      <w:pPr>
        <w:pStyle w:val="FirstParagraph"/>
      </w:pPr>
      <w:r>
        <w:rPr>
          <w:bCs/>
          <w:b/>
        </w:rPr>
        <w:t xml:space="preserve">Bachelor of Science in Psychology</w:t>
      </w:r>
      <w:r>
        <w:br/>
      </w:r>
      <w:r>
        <w:t xml:space="preserve">University of the Philippines, Diliman, Quezon City</w:t>
      </w:r>
      <w:r>
        <w:br/>
      </w:r>
      <w:r>
        <w:t xml:space="preserve">Graduated: June 2010</w:t>
      </w:r>
      <w:r>
        <w:br/>
      </w:r>
      <w:r>
        <w:t xml:space="preserve">Relevant Courses: Abnormal Psychology, Counseling Techniques, Psychological Assessment</w:t>
      </w:r>
    </w:p>
    <w:p>
      <w:pPr>
        <w:pStyle w:val="BodyText"/>
      </w:pPr>
      <w:r>
        <w:rPr>
          <w:bCs/>
          <w:b/>
        </w:rPr>
        <w:t xml:space="preserve">Master of Arts in Clinical Psychology</w:t>
      </w:r>
      <w:r>
        <w:br/>
      </w:r>
      <w:r>
        <w:t xml:space="preserve">Ateneo de Manila University, Manila</w:t>
      </w:r>
      <w:r>
        <w:br/>
      </w:r>
      <w:r>
        <w:t xml:space="preserve">Graduated: May 2013</w:t>
      </w:r>
      <w:r>
        <w:br/>
      </w:r>
      <w:r>
        <w:t xml:space="preserve">Thesis: "Cultural Factors Influencing Mental Health Treatment in Urban Filipino Populations"</w:t>
      </w:r>
    </w:p>
    <w:p>
      <w:pPr>
        <w:pStyle w:val="BodyText"/>
      </w:pPr>
      <w:r>
        <w:rPr>
          <w:bCs/>
          <w:b/>
        </w:rPr>
        <w:t xml:space="preserve">Doctor of Psychology (Psy.D.)</w:t>
      </w:r>
      <w:r>
        <w:br/>
      </w:r>
      <w:r>
        <w:t xml:space="preserve">De La Salle University, Manila</w:t>
      </w:r>
      <w:r>
        <w:br/>
      </w:r>
      <w:r>
        <w:t xml:space="preserve">Graduated: June 2017</w:t>
      </w:r>
      <w:r>
        <w:br/>
      </w:r>
      <w:r>
        <w:t xml:space="preserve">Specialization: Clinical and Community Psychology</w:t>
      </w:r>
    </w:p>
    <w:bookmarkEnd w:id="22"/>
    <w:bookmarkStart w:id="26" w:name="professional-experience"/>
    <w:p>
      <w:pPr>
        <w:pStyle w:val="Heading2"/>
      </w:pPr>
      <w:r>
        <w:t xml:space="preserve">Professional Experience</w:t>
      </w:r>
    </w:p>
    <w:bookmarkStart w:id="23" w:name="clinical-psychologist"/>
    <w:p>
      <w:pPr>
        <w:pStyle w:val="Heading3"/>
      </w:pPr>
      <w:r>
        <w:t xml:space="preserve">Clinical Psychologist</w:t>
      </w:r>
    </w:p>
    <w:p>
      <w:pPr>
        <w:pStyle w:val="FirstParagraph"/>
      </w:pPr>
      <w:r>
        <w:rPr>
          <w:bCs/>
          <w:b/>
        </w:rPr>
        <w:t xml:space="preserve">Manila Mental Health Center (MMHC)</w:t>
      </w:r>
      <w:r>
        <w:br/>
      </w:r>
      <w:r>
        <w:t xml:space="preserve">January 2018 – Present</w:t>
      </w:r>
      <w:r>
        <w:br/>
      </w:r>
      <w:r>
        <w:t xml:space="preserve">- Provided individual and group therapy sessions to clients in Manila, focusing on trauma recovery and emotional wellness.</w:t>
      </w:r>
      <w:r>
        <w:br/>
      </w:r>
      <w:r>
        <w:t xml:space="preserve">- Collaborated with local NGOs to design mental health programs for underserved communities in the Philippines Manila.</w:t>
      </w:r>
      <w:r>
        <w:br/>
      </w:r>
      <w:r>
        <w:t xml:space="preserve">- Conducted psychological assessments and developed treatment plans aligned with Filipino cultural values.</w:t>
      </w:r>
      <w:r>
        <w:br/>
      </w:r>
      <w:r>
        <w:t xml:space="preserve">- Organized free seminars on stress management and mindfulness for students, educators, and professionals in Manila.</w:t>
      </w:r>
    </w:p>
    <w:bookmarkEnd w:id="23"/>
    <w:bookmarkStart w:id="24" w:name="psychological-counselor"/>
    <w:p>
      <w:pPr>
        <w:pStyle w:val="Heading3"/>
      </w:pPr>
      <w:r>
        <w:t xml:space="preserve">Psychological Counselor</w:t>
      </w:r>
    </w:p>
    <w:p>
      <w:pPr>
        <w:pStyle w:val="FirstParagraph"/>
      </w:pPr>
      <w:r>
        <w:rPr>
          <w:bCs/>
          <w:b/>
        </w:rPr>
        <w:t xml:space="preserve">St. Luke’s Medical Center – Mental Health Division</w:t>
      </w:r>
      <w:r>
        <w:br/>
      </w:r>
      <w:r>
        <w:t xml:space="preserve">June 2015 – December 2017</w:t>
      </w:r>
      <w:r>
        <w:br/>
      </w:r>
      <w:r>
        <w:t xml:space="preserve">- Assisted in the diagnosis and treatment of patients with mood disorders, anxiety, and substance abuse issues.</w:t>
      </w:r>
      <w:r>
        <w:br/>
      </w:r>
      <w:r>
        <w:t xml:space="preserve">- Led weekly counseling sessions for families facing domestic conflicts in the Philippines Manila.</w:t>
      </w:r>
      <w:r>
        <w:br/>
      </w:r>
      <w:r>
        <w:t xml:space="preserve">- Participated in research projects on mental health trends among urban Filipinos.</w:t>
      </w:r>
    </w:p>
    <w:bookmarkEnd w:id="24"/>
    <w:bookmarkStart w:id="25" w:name="internship"/>
    <w:p>
      <w:pPr>
        <w:pStyle w:val="Heading3"/>
      </w:pPr>
      <w:r>
        <w:t xml:space="preserve">Internship</w:t>
      </w:r>
    </w:p>
    <w:p>
      <w:pPr>
        <w:pStyle w:val="FirstParagraph"/>
      </w:pPr>
      <w:r>
        <w:rPr>
          <w:bCs/>
          <w:b/>
        </w:rPr>
        <w:t xml:space="preserve">Philippine Mental Health Association (PMHA)</w:t>
      </w:r>
      <w:r>
        <w:br/>
      </w:r>
      <w:r>
        <w:t xml:space="preserve">July 2013 – May 2014</w:t>
      </w:r>
      <w:r>
        <w:br/>
      </w:r>
      <w:r>
        <w:t xml:space="preserve">- Gained hands-on experience in crisis intervention and community outreach programs.</w:t>
      </w:r>
      <w:r>
        <w:br/>
      </w:r>
      <w:r>
        <w:t xml:space="preserve">- Supported the development of mental health resources for rural areas in the Philippines Manila.</w:t>
      </w:r>
    </w:p>
    <w:bookmarkEnd w:id="25"/>
    <w:bookmarkEnd w:id="26"/>
    <w:bookmarkStart w:id="27" w:name="skills"/>
    <w:p>
      <w:pPr>
        <w:pStyle w:val="Heading2"/>
      </w:pPr>
      <w:r>
        <w:t xml:space="preserve">Skills</w:t>
      </w:r>
    </w:p>
    <w:p>
      <w:pPr>
        <w:numPr>
          <w:ilvl w:val="0"/>
          <w:numId w:val="1001"/>
        </w:numPr>
        <w:pStyle w:val="Compact"/>
      </w:pPr>
      <w:r>
        <w:t xml:space="preserve">Clinical Assessment &amp; Diagnosis</w:t>
      </w:r>
    </w:p>
    <w:p>
      <w:pPr>
        <w:numPr>
          <w:ilvl w:val="0"/>
          <w:numId w:val="1001"/>
        </w:numPr>
        <w:pStyle w:val="Compact"/>
      </w:pPr>
      <w:r>
        <w:t xml:space="preserve">Counseling and Psychotherapy (Cognitive-Behavioral, Humanistic Approaches)</w:t>
      </w:r>
    </w:p>
    <w:p>
      <w:pPr>
        <w:numPr>
          <w:ilvl w:val="0"/>
          <w:numId w:val="1001"/>
        </w:numPr>
        <w:pStyle w:val="Compact"/>
      </w:pPr>
      <w:r>
        <w:t xml:space="preserve">Psychological Testing and Interpretation</w:t>
      </w:r>
    </w:p>
    <w:p>
      <w:pPr>
        <w:numPr>
          <w:ilvl w:val="0"/>
          <w:numId w:val="1001"/>
        </w:numPr>
        <w:pStyle w:val="Compact"/>
      </w:pPr>
      <w:r>
        <w:t xml:space="preserve">Cultural Competence in Filipino Contexts</w:t>
      </w:r>
    </w:p>
    <w:p>
      <w:pPr>
        <w:numPr>
          <w:ilvl w:val="0"/>
          <w:numId w:val="1001"/>
        </w:numPr>
        <w:pStyle w:val="Compact"/>
      </w:pPr>
      <w:r>
        <w:t xml:space="preserve">Stress Management and Mindfulness Techniques</w:t>
      </w:r>
    </w:p>
    <w:p>
      <w:pPr>
        <w:numPr>
          <w:ilvl w:val="0"/>
          <w:numId w:val="1001"/>
        </w:numPr>
        <w:pStyle w:val="Compact"/>
      </w:pPr>
      <w:r>
        <w:t xml:space="preserve">Team Collaboration and Leadership in Mental Health Settings</w:t>
      </w:r>
    </w:p>
    <w:p>
      <w:pPr>
        <w:numPr>
          <w:ilvl w:val="0"/>
          <w:numId w:val="1001"/>
        </w:numPr>
        <w:pStyle w:val="Compact"/>
      </w:pPr>
      <w:r>
        <w:t xml:space="preserve">Bilingual Proficiency (English and Filipino)</w:t>
      </w:r>
    </w:p>
    <w:bookmarkEnd w:id="27"/>
    <w:bookmarkStart w:id="28" w:name="certifications-licenses"/>
    <w:p>
      <w:pPr>
        <w:pStyle w:val="Heading2"/>
      </w:pPr>
      <w:r>
        <w:t xml:space="preserve">Certifications &amp; Licenses</w:t>
      </w:r>
    </w:p>
    <w:p>
      <w:pPr>
        <w:pStyle w:val="FirstParagraph"/>
      </w:pPr>
      <w:r>
        <w:rPr>
          <w:bCs/>
          <w:b/>
        </w:rPr>
        <w:t xml:space="preserve">Professional Regulation Commission (PRC) License</w:t>
      </w:r>
      <w:r>
        <w:br/>
      </w:r>
      <w:r>
        <w:t xml:space="preserve">Registered Psychologist, No. 123456789</w:t>
      </w:r>
      <w:r>
        <w:br/>
      </w:r>
      <w:r>
        <w:t xml:space="preserve">Validated: 2015 – Present</w:t>
      </w:r>
    </w:p>
    <w:p>
      <w:pPr>
        <w:pStyle w:val="BodyText"/>
      </w:pPr>
      <w:r>
        <w:rPr>
          <w:bCs/>
          <w:b/>
        </w:rPr>
        <w:t xml:space="preserve">Certified Trauma Specialist</w:t>
      </w:r>
      <w:r>
        <w:br/>
      </w:r>
      <w:r>
        <w:t xml:space="preserve">Philippine Institute of Psychology, Manila</w:t>
      </w:r>
      <w:r>
        <w:br/>
      </w:r>
      <w:r>
        <w:t xml:space="preserve">Completed: 2019</w:t>
      </w:r>
    </w:p>
    <w:p>
      <w:pPr>
        <w:pStyle w:val="BodyText"/>
      </w:pPr>
      <w:r>
        <w:rPr>
          <w:bCs/>
          <w:b/>
        </w:rPr>
        <w:t xml:space="preserve">Advanced Training in Mindfulness-Based Therapy</w:t>
      </w:r>
      <w:r>
        <w:br/>
      </w:r>
      <w:r>
        <w:t xml:space="preserve">Asian Institute of Technology, Bangkok (Online)</w:t>
      </w:r>
      <w:r>
        <w:br/>
      </w:r>
      <w:r>
        <w:t xml:space="preserve">Completed: 2021</w:t>
      </w:r>
    </w:p>
    <w:bookmarkEnd w:id="28"/>
    <w:bookmarkStart w:id="29" w:name="achievements-contributions"/>
    <w:p>
      <w:pPr>
        <w:pStyle w:val="Heading2"/>
      </w:pPr>
      <w:r>
        <w:t xml:space="preserve">Achievements &amp; Contributions</w:t>
      </w:r>
    </w:p>
    <w:p>
      <w:pPr>
        <w:pStyle w:val="FirstParagraph"/>
      </w:pPr>
      <w:r>
        <w:t xml:space="preserve">- Recognized as "Top Psychologist in Manila" by the Philippine Psychological Association (PPA) in 2020.</w:t>
      </w:r>
      <w:r>
        <w:br/>
      </w:r>
      <w:r>
        <w:t xml:space="preserve">- Co-founded the "MindMatters Manila" initiative, providing free mental health consultations to over 1,000 individuals annually.</w:t>
      </w:r>
      <w:r>
        <w:br/>
      </w:r>
      <w:r>
        <w:t xml:space="preserve">- Published a research paper titled "Cultural Sensitivity in Psychological Practice: A Study of Filipino Clients" in the *Journal of Philippine Psychology* (2021).</w:t>
      </w:r>
      <w:r>
        <w:br/>
      </w:r>
      <w:r>
        <w:t xml:space="preserve">- Delivered keynote speeches on mental health awareness at universities and community forums across the Philippines Manila.</w:t>
      </w:r>
    </w:p>
    <w:bookmarkEnd w:id="29"/>
    <w:bookmarkStart w:id="30" w:name="volunteer-work"/>
    <w:p>
      <w:pPr>
        <w:pStyle w:val="Heading2"/>
      </w:pPr>
      <w:r>
        <w:t xml:space="preserve">Volunteer Work</w:t>
      </w:r>
    </w:p>
    <w:p>
      <w:pPr>
        <w:pStyle w:val="FirstParagraph"/>
      </w:pPr>
      <w:r>
        <w:rPr>
          <w:bCs/>
          <w:b/>
        </w:rPr>
        <w:t xml:space="preserve">Psychological First Aid Trainer</w:t>
      </w:r>
      <w:r>
        <w:br/>
      </w:r>
      <w:r>
        <w:t xml:space="preserve">Red Cross of the Philippines, Manila</w:t>
      </w:r>
      <w:r>
        <w:br/>
      </w:r>
      <w:r>
        <w:t xml:space="preserve">2019 – Present</w:t>
      </w:r>
      <w:r>
        <w:br/>
      </w:r>
      <w:r>
        <w:t xml:space="preserve">- Trained local volunteers in trauma response and emotional support during disasters.</w:t>
      </w:r>
    </w:p>
    <w:p>
      <w:pPr>
        <w:pStyle w:val="BodyText"/>
      </w:pPr>
      <w:r>
        <w:rPr>
          <w:bCs/>
          <w:b/>
        </w:rPr>
        <w:t xml:space="preserve">Guest Lecturer</w:t>
      </w:r>
      <w:r>
        <w:br/>
      </w:r>
      <w:r>
        <w:t xml:space="preserve">University of the East, Manila</w:t>
      </w:r>
      <w:r>
        <w:br/>
      </w:r>
      <w:r>
        <w:t xml:space="preserve">2017 – 2020</w:t>
      </w:r>
      <w:r>
        <w:br/>
      </w:r>
      <w:r>
        <w:t xml:space="preserve">- Delivered lectures on clinical psychology and ethics to undergraduate students.</w:t>
      </w:r>
    </w:p>
    <w:bookmarkEnd w:id="30"/>
    <w:bookmarkStart w:id="31" w:name="references"/>
    <w:p>
      <w:pPr>
        <w:pStyle w:val="Heading2"/>
      </w:pPr>
      <w:r>
        <w:t xml:space="preserve">References</w:t>
      </w:r>
    </w:p>
    <w:p>
      <w:pPr>
        <w:pStyle w:val="FirstParagraph"/>
      </w:pPr>
      <w:r>
        <w:t xml:space="preserve">Available upon request. Contact: maria.delgado.psych@gmail.com</w:t>
      </w:r>
    </w:p>
    <w:bookmarkEnd w:id="31"/>
    <w:p>
      <w:pPr>
        <w:pStyle w:val="BodyText"/>
      </w:pPr>
      <w:r>
        <w:t xml:space="preserve">This resume is tailored for a Psychologist in the Philippines Manila, emphasizing local expertise, cultural relevance, and professional commitment to mental health services.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Psychologist in Philippines Manila</dc:title>
  <dc:creator/>
  <cp:keywords/>
  <dcterms:created xsi:type="dcterms:W3CDTF">2026-07-22T19:53:43Z</dcterms:created>
  <dcterms:modified xsi:type="dcterms:W3CDTF">2026-07-22T19:53:43Z</dcterms:modified>
</cp:coreProperties>
</file>

<file path=docProps/custom.xml><?xml version="1.0" encoding="utf-8"?>
<Properties xmlns="http://schemas.openxmlformats.org/officeDocument/2006/custom-properties" xmlns:vt="http://schemas.openxmlformats.org/officeDocument/2006/docPropsVTypes"/>
</file>