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your-full-name"/>
    <w:p>
      <w:pPr>
        <w:pStyle w:val="Heading1"/>
      </w:pPr>
      <w:r>
        <w:t xml:space="preserve">[Your Full Name]</w:t>
      </w:r>
    </w:p>
    <w:p>
      <w:pPr>
        <w:pStyle w:val="FirstParagraph"/>
      </w:pPr>
      <w:r>
        <w:rPr>
          <w:bCs/>
          <w:b/>
        </w:rPr>
        <w:t xml:space="preserve">Psychologist | South Korea Seoul</w:t>
      </w:r>
    </w:p>
    <w:p>
      <w:pPr>
        <w:pStyle w:val="BodyText"/>
      </w:pPr>
      <w:r>
        <w:t xml:space="preserve">Email: [your.email@example.com] | Phone: [+82 10-XXXX-XXXX] | Location: Seoul, South Korea</w:t>
      </w:r>
    </w:p>
    <w:bookmarkEnd w:id="20"/>
    <w:bookmarkStart w:id="21" w:name="objective"/>
    <w:p>
      <w:pPr>
        <w:pStyle w:val="Heading2"/>
      </w:pPr>
      <w:r>
        <w:t xml:space="preserve">Objective</w:t>
      </w:r>
    </w:p>
    <w:p>
      <w:pPr>
        <w:pStyle w:val="FirstParagraph"/>
      </w:pPr>
      <w:r>
        <w:t xml:space="preserve">As a dedicated and culturally attuned psychologist, I aim to provide evidence-based psychological services tailored to the unique needs of individuals and communities in South Korea. My goal is to contribute to the mental health landscape of Seoul by addressing contemporary challenges such as academic stress, work-life balance, and cultural adaptation through my expertise in clinical psychology. With a focus on integrating Western therapeutic methodologies with Korean cultural values, I strive to create inclusive and effective therapeutic environments that foster resilience and well-being.</w:t>
      </w:r>
    </w:p>
    <w:bookmarkEnd w:id="21"/>
    <w:bookmarkStart w:id="22" w:name="education"/>
    <w:p>
      <w:pPr>
        <w:pStyle w:val="Heading2"/>
      </w:pPr>
      <w:r>
        <w:t xml:space="preserve">Education</w:t>
      </w:r>
    </w:p>
    <w:p>
      <w:pPr>
        <w:pStyle w:val="FirstParagraph"/>
      </w:pPr>
      <w:r>
        <w:rPr>
          <w:bCs/>
          <w:b/>
        </w:rPr>
        <w:t xml:space="preserve">Master of Science in Clinical Psychology</w:t>
      </w:r>
    </w:p>
    <w:p>
      <w:pPr>
        <w:pStyle w:val="BodyText"/>
      </w:pPr>
      <w:r>
        <w:t xml:space="preserve">[University Name], Seoul, South Korea | [Graduation Year]</w:t>
      </w:r>
    </w:p>
    <w:p>
      <w:pPr>
        <w:numPr>
          <w:ilvl w:val="0"/>
          <w:numId w:val="1001"/>
        </w:numPr>
        <w:pStyle w:val="Compact"/>
      </w:pPr>
      <w:r>
        <w:t xml:space="preserve">Specialized in cognitive-behavioral therapy (CBT) and trauma-informed care.</w:t>
      </w:r>
    </w:p>
    <w:p>
      <w:pPr>
        <w:numPr>
          <w:ilvl w:val="0"/>
          <w:numId w:val="1001"/>
        </w:numPr>
        <w:pStyle w:val="Compact"/>
      </w:pPr>
      <w:r>
        <w:t xml:space="preserve">Conducted research on the impact of societal pressures on mental health among Korean adolescents.</w:t>
      </w:r>
    </w:p>
    <w:p>
      <w:pPr>
        <w:pStyle w:val="FirstParagraph"/>
      </w:pPr>
      <w:r>
        <w:rPr>
          <w:bCs/>
          <w:b/>
        </w:rPr>
        <w:t xml:space="preserve">Bachelor of Arts in Psychology</w:t>
      </w:r>
    </w:p>
    <w:p>
      <w:pPr>
        <w:pStyle w:val="BodyText"/>
      </w:pPr>
      <w:r>
        <w:t xml:space="preserve">[University Name], [Country], [Graduation Year]</w:t>
      </w:r>
    </w:p>
    <w:p>
      <w:pPr>
        <w:numPr>
          <w:ilvl w:val="0"/>
          <w:numId w:val="1002"/>
        </w:numPr>
        <w:pStyle w:val="Compact"/>
      </w:pPr>
      <w:r>
        <w:t xml:space="preserve">Completed coursework in abnormal psychology, developmental psychology, and cross-cultural studies.</w:t>
      </w:r>
    </w:p>
    <w:p>
      <w:pPr>
        <w:numPr>
          <w:ilvl w:val="0"/>
          <w:numId w:val="1002"/>
        </w:numPr>
        <w:pStyle w:val="Compact"/>
      </w:pPr>
      <w:r>
        <w:t xml:space="preserve">Participated in internships at mental health clinics focusing on multicultural populations.</w:t>
      </w:r>
    </w:p>
    <w:bookmarkEnd w:id="22"/>
    <w:bookmarkStart w:id="23" w:name="professional-experience"/>
    <w:p>
      <w:pPr>
        <w:pStyle w:val="Heading2"/>
      </w:pPr>
      <w:r>
        <w:t xml:space="preserve">Professional Experience</w:t>
      </w:r>
    </w:p>
    <w:p>
      <w:pPr>
        <w:pStyle w:val="FirstParagraph"/>
      </w:pPr>
      <w:r>
        <w:rPr>
          <w:bCs/>
          <w:b/>
        </w:rPr>
        <w:t xml:space="preserve">Clinical Psychologist</w:t>
      </w:r>
    </w:p>
    <w:p>
      <w:pPr>
        <w:pStyle w:val="BodyText"/>
      </w:pPr>
      <w:r>
        <w:t xml:space="preserve">[Clinic Name], Seoul, South Korea | [Start Date] – Present</w:t>
      </w:r>
    </w:p>
    <w:p>
      <w:pPr>
        <w:numPr>
          <w:ilvl w:val="0"/>
          <w:numId w:val="1003"/>
        </w:numPr>
        <w:pStyle w:val="Compact"/>
      </w:pPr>
      <w:r>
        <w:t xml:space="preserve">Provided individual and group therapy sessions to clients aged 12–65, addressing anxiety, depression, and relationship issues.</w:t>
      </w:r>
    </w:p>
    <w:p>
      <w:pPr>
        <w:numPr>
          <w:ilvl w:val="0"/>
          <w:numId w:val="1003"/>
        </w:numPr>
        <w:pStyle w:val="Compact"/>
      </w:pPr>
      <w:r>
        <w:t xml:space="preserve">Collaborated with local schools and universities to design mental health workshops focused on stress management for students in Seoul.</w:t>
      </w:r>
    </w:p>
    <w:p>
      <w:pPr>
        <w:numPr>
          <w:ilvl w:val="0"/>
          <w:numId w:val="1003"/>
        </w:numPr>
        <w:pStyle w:val="Compact"/>
      </w:pPr>
      <w:r>
        <w:t xml:space="preserve">Offered bilingual counseling services in Korean and English, supporting expatriates and multicultural families navigating cultural adjustment.</w:t>
      </w:r>
    </w:p>
    <w:p>
      <w:pPr>
        <w:pStyle w:val="FirstParagraph"/>
      </w:pPr>
      <w:r>
        <w:rPr>
          <w:bCs/>
          <w:b/>
        </w:rPr>
        <w:t xml:space="preserve">Internship: Mental Health Counselor</w:t>
      </w:r>
    </w:p>
    <w:p>
      <w:pPr>
        <w:pStyle w:val="BodyText"/>
      </w:pPr>
      <w:r>
        <w:t xml:space="preserve">[Organization Name], [City, Country] | [Start Date] – [End Date]</w:t>
      </w:r>
    </w:p>
    <w:p>
      <w:pPr>
        <w:numPr>
          <w:ilvl w:val="0"/>
          <w:numId w:val="1004"/>
        </w:numPr>
        <w:pStyle w:val="Compact"/>
      </w:pPr>
      <w:r>
        <w:t xml:space="preserve">Supported clients with trauma recovery and emotional regulation through mindfulness-based interventions.</w:t>
      </w:r>
    </w:p>
    <w:p>
      <w:pPr>
        <w:numPr>
          <w:ilvl w:val="0"/>
          <w:numId w:val="1004"/>
        </w:numPr>
        <w:pStyle w:val="Compact"/>
      </w:pPr>
      <w:r>
        <w:t xml:space="preserve">Contributed to community outreach programs promoting mental health awareness in underserved areas of South Korea.</w:t>
      </w:r>
    </w:p>
    <w:p>
      <w:pPr>
        <w:pStyle w:val="FirstParagraph"/>
      </w:pPr>
      <w:r>
        <w:rPr>
          <w:bCs/>
          <w:b/>
        </w:rPr>
        <w:t xml:space="preserve">Research Assistant</w:t>
      </w:r>
    </w:p>
    <w:p>
      <w:pPr>
        <w:pStyle w:val="BodyText"/>
      </w:pPr>
      <w:r>
        <w:t xml:space="preserve">[University Name], Seoul, South Korea | [Start Date] – [End Date]</w:t>
      </w:r>
    </w:p>
    <w:p>
      <w:pPr>
        <w:numPr>
          <w:ilvl w:val="0"/>
          <w:numId w:val="1005"/>
        </w:numPr>
        <w:pStyle w:val="Compact"/>
      </w:pPr>
      <w:r>
        <w:t xml:space="preserve">Assisted in a study on the efficacy of virtual reality exposure therapy for treating PTSD among Korean veterans.</w:t>
      </w:r>
    </w:p>
    <w:p>
      <w:pPr>
        <w:numPr>
          <w:ilvl w:val="0"/>
          <w:numId w:val="1005"/>
        </w:numPr>
        <w:pStyle w:val="Compact"/>
      </w:pPr>
      <w:r>
        <w:t xml:space="preserve">Published findings in the *Korean Journal of Clinical Psychology*, contributing to regional discourse on innovative therapeutic techniques.</w:t>
      </w:r>
    </w:p>
    <w:bookmarkEnd w:id="23"/>
    <w:bookmarkStart w:id="24" w:name="skills"/>
    <w:p>
      <w:pPr>
        <w:pStyle w:val="Heading2"/>
      </w:pPr>
      <w:r>
        <w:t xml:space="preserve">Skills</w:t>
      </w:r>
    </w:p>
    <w:p>
      <w:pPr>
        <w:numPr>
          <w:ilvl w:val="0"/>
          <w:numId w:val="1006"/>
        </w:numPr>
        <w:pStyle w:val="Compact"/>
      </w:pPr>
      <w:r>
        <w:rPr>
          <w:bCs/>
          <w:b/>
        </w:rPr>
        <w:t xml:space="preserve">Therapeutic Techniques:</w:t>
      </w:r>
      <w:r>
        <w:t xml:space="preserve"> </w:t>
      </w:r>
      <w:r>
        <w:t xml:space="preserve">CBT, DBT, EMDR, and narrative therapy.</w:t>
      </w:r>
    </w:p>
    <w:p>
      <w:pPr>
        <w:numPr>
          <w:ilvl w:val="0"/>
          <w:numId w:val="1006"/>
        </w:numPr>
        <w:pStyle w:val="Compact"/>
      </w:pPr>
      <w:r>
        <w:rPr>
          <w:bCs/>
          <w:b/>
        </w:rPr>
        <w:t xml:space="preserve">Cultural Competence:</w:t>
      </w:r>
      <w:r>
        <w:t xml:space="preserve"> </w:t>
      </w:r>
      <w:r>
        <w:t xml:space="preserve">Deep understanding of Korean societal norms, family dynamics, and stigma around mental health.</w:t>
      </w:r>
    </w:p>
    <w:p>
      <w:pPr>
        <w:numPr>
          <w:ilvl w:val="0"/>
          <w:numId w:val="1006"/>
        </w:numPr>
        <w:pStyle w:val="Compact"/>
      </w:pPr>
      <w:r>
        <w:rPr>
          <w:bCs/>
          <w:b/>
        </w:rPr>
        <w:t xml:space="preserve">Languages:</w:t>
      </w:r>
      <w:r>
        <w:t xml:space="preserve"> </w:t>
      </w:r>
      <w:r>
        <w:t xml:space="preserve">Fluent in Korean (reading/writing/speaking) and English (professional proficiency).</w:t>
      </w:r>
    </w:p>
    <w:p>
      <w:pPr>
        <w:numPr>
          <w:ilvl w:val="0"/>
          <w:numId w:val="1006"/>
        </w:numPr>
        <w:pStyle w:val="Compact"/>
      </w:pPr>
      <w:r>
        <w:rPr>
          <w:bCs/>
          <w:b/>
        </w:rPr>
        <w:t xml:space="preserve">Technology:</w:t>
      </w:r>
      <w:r>
        <w:t xml:space="preserve"> </w:t>
      </w:r>
      <w:r>
        <w:t xml:space="preserve">Proficient in teletherapy platforms (e.g., Zoom, Doxy.me) and electronic medical records systems.</w:t>
      </w:r>
    </w:p>
    <w:p>
      <w:pPr>
        <w:numPr>
          <w:ilvl w:val="0"/>
          <w:numId w:val="1006"/>
        </w:numPr>
        <w:pStyle w:val="Compact"/>
      </w:pPr>
      <w:r>
        <w:rPr>
          <w:bCs/>
          <w:b/>
        </w:rPr>
        <w:t xml:space="preserve">Counseling Areas:</w:t>
      </w:r>
      <w:r>
        <w:t xml:space="preserve"> </w:t>
      </w:r>
      <w:r>
        <w:t xml:space="preserve">Anxiety, depression, grief counseling, and multicultural identity development.</w:t>
      </w:r>
    </w:p>
    <w:bookmarkEnd w:id="24"/>
    <w:bookmarkStart w:id="25" w:name="certifications-licenses"/>
    <w:p>
      <w:pPr>
        <w:pStyle w:val="Heading2"/>
      </w:pPr>
      <w:r>
        <w:t xml:space="preserve">Certifications &amp; Licenses</w:t>
      </w:r>
    </w:p>
    <w:p>
      <w:pPr>
        <w:pStyle w:val="FirstParagraph"/>
      </w:pPr>
      <w:r>
        <w:rPr>
          <w:bCs/>
          <w:b/>
        </w:rPr>
        <w:t xml:space="preserve">Certified Psychologist (South Korea)</w:t>
      </w:r>
    </w:p>
    <w:p>
      <w:pPr>
        <w:pStyle w:val="BodyText"/>
      </w:pPr>
      <w:r>
        <w:t xml:space="preserve">Korean Psychological Association | [Year]</w:t>
      </w:r>
    </w:p>
    <w:p>
      <w:pPr>
        <w:pStyle w:val="BodyText"/>
      </w:pPr>
      <w:r>
        <w:rPr>
          <w:bCs/>
          <w:b/>
        </w:rPr>
        <w:t xml:space="preserve">Master of Clinical Hypnotherapy</w:t>
      </w:r>
    </w:p>
    <w:p>
      <w:pPr>
        <w:pStyle w:val="BodyText"/>
      </w:pPr>
      <w:r>
        <w:t xml:space="preserve">[Institute Name], [Country] | [Year]</w:t>
      </w:r>
    </w:p>
    <w:p>
      <w:pPr>
        <w:pStyle w:val="BodyText"/>
      </w:pPr>
      <w:r>
        <w:rPr>
          <w:bCs/>
          <w:b/>
        </w:rPr>
        <w:t xml:space="preserve">Advanced Training in Trauma-Informed Care</w:t>
      </w:r>
    </w:p>
    <w:p>
      <w:pPr>
        <w:pStyle w:val="BodyText"/>
      </w:pPr>
      <w:r>
        <w:t xml:space="preserve">[Organization Name], Seoul, South Korea | [Year]</w:t>
      </w:r>
    </w:p>
    <w:bookmarkEnd w:id="25"/>
    <w:bookmarkStart w:id="26" w:name="publications-research"/>
    <w:p>
      <w:pPr>
        <w:pStyle w:val="Heading2"/>
      </w:pPr>
      <w:r>
        <w:t xml:space="preserve">Publications &amp; Research</w:t>
      </w:r>
    </w:p>
    <w:p>
      <w:pPr>
        <w:pStyle w:val="FirstParagraph"/>
      </w:pPr>
      <w:r>
        <w:rPr>
          <w:bCs/>
          <w:b/>
        </w:rPr>
        <w:t xml:space="preserve">"Cultural Adaptation of CBT for Korean Adolescents"</w:t>
      </w:r>
    </w:p>
    <w:p>
      <w:pPr>
        <w:pStyle w:val="BodyText"/>
      </w:pPr>
      <w:r>
        <w:t xml:space="preserve">Journal of Cross-Cultural Psychology, [Year].</w:t>
      </w:r>
    </w:p>
    <w:p>
      <w:pPr>
        <w:pStyle w:val="BodyText"/>
      </w:pPr>
      <w:r>
        <w:rPr>
          <w:bCs/>
          <w:b/>
        </w:rPr>
        <w:t xml:space="preserve">"Mental Health Stigma in South Korea: A Qualitative Analysis"</w:t>
      </w:r>
    </w:p>
    <w:p>
      <w:pPr>
        <w:pStyle w:val="BodyText"/>
      </w:pPr>
      <w:r>
        <w:t xml:space="preserve">Proceedings of the 10th International Conference on Psychological Research, [Year].</w:t>
      </w:r>
    </w:p>
    <w:bookmarkEnd w:id="26"/>
    <w:bookmarkStart w:id="27" w:name="professional-memberships"/>
    <w:p>
      <w:pPr>
        <w:pStyle w:val="Heading2"/>
      </w:pPr>
      <w:r>
        <w:t xml:space="preserve">Professional Memberships</w:t>
      </w:r>
    </w:p>
    <w:p>
      <w:pPr>
        <w:numPr>
          <w:ilvl w:val="0"/>
          <w:numId w:val="1007"/>
        </w:numPr>
        <w:pStyle w:val="Compact"/>
      </w:pPr>
      <w:r>
        <w:t xml:space="preserve">Korean Psychological Association (KPA)</w:t>
      </w:r>
    </w:p>
    <w:p>
      <w:pPr>
        <w:numPr>
          <w:ilvl w:val="0"/>
          <w:numId w:val="1007"/>
        </w:numPr>
        <w:pStyle w:val="Compact"/>
      </w:pPr>
      <w:r>
        <w:t xml:space="preserve">American Psychological Association (APA) – International Division</w:t>
      </w:r>
    </w:p>
    <w:p>
      <w:pPr>
        <w:numPr>
          <w:ilvl w:val="0"/>
          <w:numId w:val="1007"/>
        </w:numPr>
        <w:pStyle w:val="Compact"/>
      </w:pPr>
      <w:r>
        <w:t xml:space="preserve">Seoul Mental Health Professionals Network</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counselor for the Seoul Migrant Integration Center, supporting refugees and international students.</w:t>
      </w:r>
    </w:p>
    <w:p>
      <w:pPr>
        <w:pStyle w:val="BodyText"/>
      </w:pPr>
      <w:r>
        <w:rPr>
          <w:bCs/>
          <w:b/>
        </w:rPr>
        <w:t xml:space="preserve">Language Proficiency:</w:t>
      </w:r>
      <w:r>
        <w:t xml:space="preserve"> </w:t>
      </w:r>
      <w:r>
        <w:t xml:space="preserve">Korean (fluent), English (professional), [Other Languages if applicable].</w:t>
      </w:r>
    </w:p>
    <w:p>
      <w:pPr>
        <w:pStyle w:val="BodyText"/>
      </w:pPr>
      <w:r>
        <w:rPr>
          <w:bCs/>
          <w:b/>
        </w:rPr>
        <w:t xml:space="preserve">Cultural Adaptability:</w:t>
      </w:r>
      <w:r>
        <w:t xml:space="preserve"> </w:t>
      </w:r>
      <w:r>
        <w:t xml:space="preserve">Extensive experience working with diverse populations, including expatriates, multicultural families, and LGBTQ+ communities in Seoul.</w:t>
      </w:r>
    </w:p>
    <w:bookmarkEnd w:id="28"/>
    <w:p>
      <w:pPr>
        <w:pStyle w:val="BodyText"/>
      </w:pPr>
      <w:r>
        <w:t xml:space="preserve">© [Year] [Your Name]. All rights reserved. This resume is tailored for the psychological profession in South Korea, with a focus on Seoul’s unique mental health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Psychologist in South Korea Seoul</dc:title>
  <dc:creator/>
  <dc:language>en</dc:language>
  <cp:keywords/>
  <dcterms:created xsi:type="dcterms:W3CDTF">2026-07-23T19:22:05Z</dcterms:created>
  <dcterms:modified xsi:type="dcterms:W3CDTF">2026-07-23T19:22:05Z</dcterms:modified>
</cp:coreProperties>
</file>

<file path=docProps/custom.xml><?xml version="1.0" encoding="utf-8"?>
<Properties xmlns="http://schemas.openxmlformats.org/officeDocument/2006/custom-properties" xmlns:vt="http://schemas.openxmlformats.org/officeDocument/2006/docPropsVTypes"/>
</file>